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159" w:rsidRPr="00E53159" w:rsidRDefault="00E53159" w:rsidP="00E53159">
      <w:pPr>
        <w:shd w:val="clear" w:color="auto" w:fill="FFFFFF"/>
        <w:spacing w:after="0" w:line="240" w:lineRule="auto"/>
        <w:jc w:val="center"/>
        <w:rPr>
          <w:rFonts w:ascii="Arial" w:eastAsia="Times New Roman" w:hAnsi="Arial" w:cs="Arial"/>
          <w:color w:val="283451"/>
          <w:sz w:val="18"/>
          <w:szCs w:val="18"/>
          <w:lang w:eastAsia="ru-RU"/>
        </w:rPr>
      </w:pPr>
      <w:r w:rsidRPr="00E53159">
        <w:rPr>
          <w:rFonts w:ascii="Arial" w:eastAsia="Times New Roman" w:hAnsi="Arial" w:cs="Arial"/>
          <w:color w:val="283451"/>
          <w:sz w:val="48"/>
          <w:szCs w:val="48"/>
          <w:lang w:eastAsia="ru-RU"/>
        </w:rPr>
        <w:t>Договор публичной оферты</w:t>
      </w:r>
    </w:p>
    <w:p w:rsidR="00E53159" w:rsidRPr="00E53159" w:rsidRDefault="00E53159" w:rsidP="00E53159">
      <w:pPr>
        <w:spacing w:after="0" w:line="240" w:lineRule="auto"/>
        <w:rPr>
          <w:rFonts w:ascii="Times New Roman" w:eastAsia="Times New Roman" w:hAnsi="Times New Roman" w:cs="Times New Roman"/>
          <w:sz w:val="24"/>
          <w:szCs w:val="24"/>
          <w:lang w:eastAsia="ru-RU"/>
        </w:rPr>
      </w:pPr>
      <w:r w:rsidRPr="00E53159">
        <w:rPr>
          <w:rFonts w:ascii="Arial" w:eastAsia="Times New Roman" w:hAnsi="Arial" w:cs="Arial"/>
          <w:b/>
          <w:bCs/>
          <w:i/>
          <w:iCs/>
          <w:color w:val="283451"/>
          <w:sz w:val="18"/>
          <w:lang w:eastAsia="ru-RU"/>
        </w:rPr>
        <w:t>г. Москва</w:t>
      </w:r>
      <w:r w:rsidRPr="00E53159">
        <w:rPr>
          <w:rFonts w:ascii="Arial" w:eastAsia="Times New Roman" w:hAnsi="Arial" w:cs="Arial"/>
          <w:color w:val="283451"/>
          <w:sz w:val="18"/>
          <w:szCs w:val="18"/>
          <w:lang w:eastAsia="ru-RU"/>
        </w:rPr>
        <w:br/>
      </w:r>
      <w:r w:rsidRPr="00E53159">
        <w:rPr>
          <w:rFonts w:ascii="Arial" w:eastAsia="Times New Roman" w:hAnsi="Arial" w:cs="Arial"/>
          <w:b/>
          <w:bCs/>
          <w:i/>
          <w:iCs/>
          <w:color w:val="283451"/>
          <w:sz w:val="18"/>
          <w:lang w:eastAsia="ru-RU"/>
        </w:rPr>
        <w:t xml:space="preserve">Покупатель обязуется внимательно ознакомиться с текстом данного Договора. Если Покупатель не согласен с его условиями, или с каким-либо пунктом условий, Покупатель вправе покинуть сайт Интернет-магазина, тем самым отказываясь от заключения Договора и использования услуг </w:t>
      </w:r>
      <w:proofErr w:type="spellStart"/>
      <w:r w:rsidRPr="00E53159">
        <w:rPr>
          <w:rFonts w:ascii="Arial" w:eastAsia="Times New Roman" w:hAnsi="Arial" w:cs="Arial"/>
          <w:b/>
          <w:bCs/>
          <w:i/>
          <w:iCs/>
          <w:color w:val="283451"/>
          <w:sz w:val="18"/>
          <w:lang w:eastAsia="ru-RU"/>
        </w:rPr>
        <w:t>Поставщика.Поставщик</w:t>
      </w:r>
      <w:proofErr w:type="spellEnd"/>
      <w:r w:rsidRPr="00E53159">
        <w:rPr>
          <w:rFonts w:ascii="Arial" w:eastAsia="Times New Roman" w:hAnsi="Arial" w:cs="Arial"/>
          <w:b/>
          <w:bCs/>
          <w:i/>
          <w:iCs/>
          <w:color w:val="283451"/>
          <w:sz w:val="18"/>
          <w:lang w:eastAsia="ru-RU"/>
        </w:rPr>
        <w:t xml:space="preserve"> вправе в любое время в одностороннем порядке, без уведомления Покупателя, изменять условия настоящего Договора. Такие изменения вступают в </w:t>
      </w:r>
      <w:proofErr w:type="gramStart"/>
      <w:r w:rsidRPr="00E53159">
        <w:rPr>
          <w:rFonts w:ascii="Arial" w:eastAsia="Times New Roman" w:hAnsi="Arial" w:cs="Arial"/>
          <w:b/>
          <w:bCs/>
          <w:i/>
          <w:iCs/>
          <w:color w:val="283451"/>
          <w:sz w:val="18"/>
          <w:lang w:eastAsia="ru-RU"/>
        </w:rPr>
        <w:t>силу  с</w:t>
      </w:r>
      <w:proofErr w:type="gramEnd"/>
      <w:r w:rsidRPr="00E53159">
        <w:rPr>
          <w:rFonts w:ascii="Arial" w:eastAsia="Times New Roman" w:hAnsi="Arial" w:cs="Arial"/>
          <w:b/>
          <w:bCs/>
          <w:i/>
          <w:iCs/>
          <w:color w:val="283451"/>
          <w:sz w:val="18"/>
          <w:lang w:eastAsia="ru-RU"/>
        </w:rPr>
        <w:t xml:space="preserve"> даты размещения обновленной версии Договора, если иная дата не указана в Договоре. При несогласии Пользователя с внесенными изменениями он обязан отказаться от доступа </w:t>
      </w:r>
      <w:proofErr w:type="gramStart"/>
      <w:r w:rsidRPr="00E53159">
        <w:rPr>
          <w:rFonts w:ascii="Arial" w:eastAsia="Times New Roman" w:hAnsi="Arial" w:cs="Arial"/>
          <w:b/>
          <w:bCs/>
          <w:i/>
          <w:iCs/>
          <w:color w:val="283451"/>
          <w:sz w:val="18"/>
          <w:lang w:eastAsia="ru-RU"/>
        </w:rPr>
        <w:t>к  интернет</w:t>
      </w:r>
      <w:proofErr w:type="gramEnd"/>
      <w:r w:rsidRPr="00E53159">
        <w:rPr>
          <w:rFonts w:ascii="Arial" w:eastAsia="Times New Roman" w:hAnsi="Arial" w:cs="Arial"/>
          <w:b/>
          <w:bCs/>
          <w:i/>
          <w:iCs/>
          <w:color w:val="283451"/>
          <w:sz w:val="18"/>
          <w:lang w:eastAsia="ru-RU"/>
        </w:rPr>
        <w:t xml:space="preserve"> - магазину, прекратить использование материалов и сервисов интернет - магазина.</w:t>
      </w:r>
      <w:r w:rsidRPr="00E53159">
        <w:rPr>
          <w:rFonts w:ascii="Arial" w:eastAsia="Times New Roman" w:hAnsi="Arial" w:cs="Arial"/>
          <w:b/>
          <w:bCs/>
          <w:i/>
          <w:iCs/>
          <w:color w:val="283451"/>
          <w:sz w:val="18"/>
          <w:szCs w:val="18"/>
          <w:shd w:val="clear" w:color="auto" w:fill="FFFFFF"/>
          <w:lang w:eastAsia="ru-RU"/>
        </w:rPr>
        <w:br/>
      </w:r>
    </w:p>
    <w:p w:rsidR="00E53159" w:rsidRPr="00E53159" w:rsidRDefault="00E53159" w:rsidP="00E53159">
      <w:pPr>
        <w:shd w:val="clear" w:color="auto" w:fill="FFFFFF"/>
        <w:spacing w:after="138" w:line="240" w:lineRule="auto"/>
        <w:outlineLvl w:val="0"/>
        <w:rPr>
          <w:rFonts w:ascii="Arial" w:eastAsia="Times New Roman" w:hAnsi="Arial" w:cs="Arial"/>
          <w:color w:val="283451"/>
          <w:kern w:val="36"/>
          <w:sz w:val="28"/>
          <w:szCs w:val="28"/>
          <w:lang w:eastAsia="ru-RU"/>
        </w:rPr>
      </w:pPr>
      <w:r w:rsidRPr="00E53159">
        <w:rPr>
          <w:rFonts w:ascii="Arial" w:eastAsia="Times New Roman" w:hAnsi="Arial" w:cs="Arial"/>
          <w:color w:val="283451"/>
          <w:kern w:val="36"/>
          <w:sz w:val="28"/>
          <w:szCs w:val="28"/>
          <w:lang w:eastAsia="ru-RU"/>
        </w:rPr>
        <w:br/>
        <w:t>1. Общие положения и используемые термины:</w:t>
      </w:r>
    </w:p>
    <w:p w:rsidR="00E53159" w:rsidRPr="00E53159" w:rsidRDefault="00E53159" w:rsidP="00E53159">
      <w:pPr>
        <w:spacing w:after="0" w:line="240" w:lineRule="auto"/>
        <w:rPr>
          <w:rFonts w:ascii="Times New Roman" w:eastAsia="Times New Roman" w:hAnsi="Times New Roman" w:cs="Times New Roman"/>
          <w:sz w:val="24"/>
          <w:szCs w:val="24"/>
          <w:lang w:eastAsia="ru-RU"/>
        </w:rPr>
      </w:pPr>
      <w:r w:rsidRPr="00E53159">
        <w:rPr>
          <w:rFonts w:ascii="Arial" w:eastAsia="Times New Roman" w:hAnsi="Arial" w:cs="Arial"/>
          <w:color w:val="283451"/>
          <w:sz w:val="18"/>
          <w:szCs w:val="18"/>
          <w:shd w:val="clear" w:color="auto" w:fill="FFFFFF"/>
          <w:lang w:eastAsia="ru-RU"/>
        </w:rPr>
        <w:t xml:space="preserve">1.1. Настоящий «Договор» </w:t>
      </w:r>
      <w:r w:rsidRPr="001B57BA">
        <w:rPr>
          <w:rFonts w:ascii="Arial" w:eastAsia="Times New Roman" w:hAnsi="Arial" w:cs="Arial"/>
          <w:color w:val="283451"/>
          <w:sz w:val="18"/>
          <w:szCs w:val="18"/>
          <w:shd w:val="clear" w:color="auto" w:fill="FFFFFF"/>
          <w:lang w:eastAsia="ru-RU"/>
        </w:rPr>
        <w:t>определяет взаимоотношения между Обществом с ограниченной ответственностью «</w:t>
      </w:r>
      <w:proofErr w:type="spellStart"/>
      <w:r w:rsidR="006A0081" w:rsidRPr="001B57BA">
        <w:rPr>
          <w:rFonts w:ascii="Arial" w:eastAsia="Times New Roman" w:hAnsi="Arial" w:cs="Arial"/>
          <w:color w:val="283451"/>
          <w:sz w:val="18"/>
          <w:szCs w:val="18"/>
          <w:shd w:val="clear" w:color="auto" w:fill="FFFFFF"/>
          <w:lang w:eastAsia="ru-RU"/>
        </w:rPr>
        <w:t>МоТехС</w:t>
      </w:r>
      <w:proofErr w:type="spellEnd"/>
      <w:r w:rsidR="006A0081" w:rsidRPr="001B57BA">
        <w:rPr>
          <w:rFonts w:ascii="Arial" w:eastAsia="Times New Roman" w:hAnsi="Arial" w:cs="Arial"/>
          <w:color w:val="283451"/>
          <w:sz w:val="18"/>
          <w:szCs w:val="18"/>
          <w:shd w:val="clear" w:color="auto" w:fill="FFFFFF"/>
          <w:lang w:eastAsia="ru-RU"/>
        </w:rPr>
        <w:t>-РУС</w:t>
      </w:r>
      <w:r w:rsidRPr="001B57BA">
        <w:rPr>
          <w:rFonts w:ascii="Arial" w:eastAsia="Times New Roman" w:hAnsi="Arial" w:cs="Arial"/>
          <w:color w:val="283451"/>
          <w:sz w:val="18"/>
          <w:szCs w:val="18"/>
          <w:shd w:val="clear" w:color="auto" w:fill="FFFFFF"/>
          <w:lang w:eastAsia="ru-RU"/>
        </w:rPr>
        <w:t>» (ООО «</w:t>
      </w:r>
      <w:proofErr w:type="spellStart"/>
      <w:r w:rsidR="006A0081" w:rsidRPr="001B57BA">
        <w:rPr>
          <w:rFonts w:ascii="Arial" w:eastAsia="Times New Roman" w:hAnsi="Arial" w:cs="Arial"/>
          <w:color w:val="283451"/>
          <w:sz w:val="18"/>
          <w:szCs w:val="18"/>
          <w:shd w:val="clear" w:color="auto" w:fill="FFFFFF"/>
          <w:lang w:eastAsia="ru-RU"/>
        </w:rPr>
        <w:t>МоТехС</w:t>
      </w:r>
      <w:proofErr w:type="spellEnd"/>
      <w:r w:rsidR="006A0081" w:rsidRPr="001B57BA">
        <w:rPr>
          <w:rFonts w:ascii="Arial" w:eastAsia="Times New Roman" w:hAnsi="Arial" w:cs="Arial"/>
          <w:color w:val="283451"/>
          <w:sz w:val="18"/>
          <w:szCs w:val="18"/>
          <w:shd w:val="clear" w:color="auto" w:fill="FFFFFF"/>
          <w:lang w:eastAsia="ru-RU"/>
        </w:rPr>
        <w:t>-РУС</w:t>
      </w:r>
      <w:r w:rsidRPr="001B57BA">
        <w:rPr>
          <w:rFonts w:ascii="Arial" w:eastAsia="Times New Roman" w:hAnsi="Arial" w:cs="Arial"/>
          <w:color w:val="283451"/>
          <w:sz w:val="18"/>
          <w:szCs w:val="18"/>
          <w:shd w:val="clear" w:color="auto" w:fill="FFFFFF"/>
          <w:lang w:eastAsia="ru-RU"/>
        </w:rPr>
        <w:t>»), именуемым в дальнейшем «Поставщик», с одной стороны, и Покупателем, приобретающем товар через сайт </w:t>
      </w:r>
      <w:hyperlink r:id="rId4" w:history="1">
        <w:r w:rsidR="001B57BA" w:rsidRPr="001B57BA">
          <w:rPr>
            <w:rStyle w:val="a5"/>
            <w:rFonts w:ascii="Arial" w:eastAsia="Times New Roman" w:hAnsi="Arial" w:cs="Arial"/>
            <w:sz w:val="18"/>
            <w:lang w:eastAsia="ru-RU"/>
          </w:rPr>
          <w:t>www.</w:t>
        </w:r>
        <w:r w:rsidR="001B57BA" w:rsidRPr="001B57BA">
          <w:rPr>
            <w:rStyle w:val="a5"/>
            <w:rFonts w:ascii="Arial" w:eastAsia="Times New Roman" w:hAnsi="Arial" w:cs="Arial"/>
            <w:sz w:val="18"/>
            <w:lang w:val="en-US" w:eastAsia="ru-RU"/>
          </w:rPr>
          <w:t>motexc</w:t>
        </w:r>
        <w:r w:rsidR="001B57BA" w:rsidRPr="001B57BA">
          <w:rPr>
            <w:rStyle w:val="a5"/>
            <w:rFonts w:ascii="Arial" w:eastAsia="Times New Roman" w:hAnsi="Arial" w:cs="Arial"/>
            <w:sz w:val="18"/>
            <w:lang w:eastAsia="ru-RU"/>
          </w:rPr>
          <w:t>.ru</w:t>
        </w:r>
      </w:hyperlink>
      <w:r w:rsidRPr="001B57BA">
        <w:rPr>
          <w:rFonts w:ascii="Arial" w:eastAsia="Times New Roman" w:hAnsi="Arial" w:cs="Arial"/>
          <w:color w:val="283451"/>
          <w:sz w:val="18"/>
          <w:szCs w:val="18"/>
          <w:shd w:val="clear" w:color="auto" w:fill="FFFFFF"/>
          <w:lang w:eastAsia="ru-RU"/>
        </w:rPr>
        <w:t xml:space="preserve"> в соответствии с п. 1 ст. 435 и п. 2 ст. 437 Гражданского Кодекса РФ, с другой Стороны, при совместном </w:t>
      </w:r>
      <w:proofErr w:type="gramStart"/>
      <w:r w:rsidRPr="001B57BA">
        <w:rPr>
          <w:rFonts w:ascii="Arial" w:eastAsia="Times New Roman" w:hAnsi="Arial" w:cs="Arial"/>
          <w:color w:val="283451"/>
          <w:sz w:val="18"/>
          <w:szCs w:val="18"/>
          <w:shd w:val="clear" w:color="auto" w:fill="FFFFFF"/>
          <w:lang w:eastAsia="ru-RU"/>
        </w:rPr>
        <w:t>упоминании  именуемые</w:t>
      </w:r>
      <w:proofErr w:type="gramEnd"/>
      <w:r w:rsidRPr="001B57BA">
        <w:rPr>
          <w:rFonts w:ascii="Arial" w:eastAsia="Times New Roman" w:hAnsi="Arial" w:cs="Arial"/>
          <w:color w:val="283451"/>
          <w:sz w:val="18"/>
          <w:szCs w:val="18"/>
          <w:shd w:val="clear" w:color="auto" w:fill="FFFFFF"/>
          <w:lang w:eastAsia="ru-RU"/>
        </w:rPr>
        <w:t xml:space="preserve"> «Стороны». В соответствии с пунктом 2 статьи 437 ГК РФ в случае принятия изложенных ниже условий, юридическое или физическое лицо, а также индивидуальный предприниматель, производящее акцепт данной оферты становится Покупателем.</w:t>
      </w:r>
      <w:r w:rsidRPr="001B57BA">
        <w:rPr>
          <w:rFonts w:ascii="Arial" w:eastAsia="Times New Roman" w:hAnsi="Arial" w:cs="Arial"/>
          <w:color w:val="283451"/>
          <w:sz w:val="18"/>
          <w:szCs w:val="18"/>
          <w:lang w:eastAsia="ru-RU"/>
        </w:rPr>
        <w:br/>
      </w:r>
      <w:r w:rsidRPr="001B57BA">
        <w:rPr>
          <w:rFonts w:ascii="Arial" w:eastAsia="Times New Roman" w:hAnsi="Arial" w:cs="Arial"/>
          <w:color w:val="283451"/>
          <w:sz w:val="18"/>
          <w:szCs w:val="18"/>
          <w:shd w:val="clear" w:color="auto" w:fill="FFFFFF"/>
          <w:lang w:eastAsia="ru-RU"/>
        </w:rPr>
        <w:t>1.2. Поставщик -  Общество с ограниченной ответственностью «</w:t>
      </w:r>
      <w:proofErr w:type="spellStart"/>
      <w:r w:rsidR="006A0081" w:rsidRPr="001B57BA">
        <w:rPr>
          <w:rFonts w:ascii="Arial" w:eastAsia="Times New Roman" w:hAnsi="Arial" w:cs="Arial"/>
          <w:color w:val="283451"/>
          <w:sz w:val="18"/>
          <w:szCs w:val="18"/>
          <w:shd w:val="clear" w:color="auto" w:fill="FFFFFF"/>
          <w:lang w:eastAsia="ru-RU"/>
        </w:rPr>
        <w:t>МоТехС</w:t>
      </w:r>
      <w:proofErr w:type="spellEnd"/>
      <w:r w:rsidR="006A0081" w:rsidRPr="001B57BA">
        <w:rPr>
          <w:rFonts w:ascii="Arial" w:eastAsia="Times New Roman" w:hAnsi="Arial" w:cs="Arial"/>
          <w:color w:val="283451"/>
          <w:sz w:val="18"/>
          <w:szCs w:val="18"/>
          <w:shd w:val="clear" w:color="auto" w:fill="FFFFFF"/>
          <w:lang w:eastAsia="ru-RU"/>
        </w:rPr>
        <w:t>-РУС</w:t>
      </w:r>
      <w:r w:rsidRPr="001B57BA">
        <w:rPr>
          <w:rFonts w:ascii="Arial" w:eastAsia="Times New Roman" w:hAnsi="Arial" w:cs="Arial"/>
          <w:color w:val="283451"/>
          <w:sz w:val="18"/>
          <w:szCs w:val="18"/>
          <w:shd w:val="clear" w:color="auto" w:fill="FFFFFF"/>
          <w:lang w:eastAsia="ru-RU"/>
        </w:rPr>
        <w:t>» (ООО «</w:t>
      </w:r>
      <w:proofErr w:type="spellStart"/>
      <w:r w:rsidR="006A0081" w:rsidRPr="001B57BA">
        <w:rPr>
          <w:rFonts w:ascii="Arial" w:eastAsia="Times New Roman" w:hAnsi="Arial" w:cs="Arial"/>
          <w:color w:val="283451"/>
          <w:sz w:val="18"/>
          <w:szCs w:val="18"/>
          <w:shd w:val="clear" w:color="auto" w:fill="FFFFFF"/>
          <w:lang w:eastAsia="ru-RU"/>
        </w:rPr>
        <w:t>МоТехС</w:t>
      </w:r>
      <w:proofErr w:type="spellEnd"/>
      <w:r w:rsidR="006A0081" w:rsidRPr="001B57BA">
        <w:rPr>
          <w:rFonts w:ascii="Arial" w:eastAsia="Times New Roman" w:hAnsi="Arial" w:cs="Arial"/>
          <w:color w:val="283451"/>
          <w:sz w:val="18"/>
          <w:szCs w:val="18"/>
          <w:shd w:val="clear" w:color="auto" w:fill="FFFFFF"/>
          <w:lang w:eastAsia="ru-RU"/>
        </w:rPr>
        <w:t>-РУС</w:t>
      </w:r>
      <w:r w:rsidRPr="001B57BA">
        <w:rPr>
          <w:rFonts w:ascii="Arial" w:eastAsia="Times New Roman" w:hAnsi="Arial" w:cs="Arial"/>
          <w:color w:val="283451"/>
          <w:sz w:val="18"/>
          <w:szCs w:val="18"/>
          <w:shd w:val="clear" w:color="auto" w:fill="FFFFFF"/>
          <w:lang w:eastAsia="ru-RU"/>
        </w:rPr>
        <w:t>» зарегистрировано 1</w:t>
      </w:r>
      <w:r w:rsidR="006A0081" w:rsidRPr="001B57BA">
        <w:rPr>
          <w:rFonts w:ascii="Arial" w:eastAsia="Times New Roman" w:hAnsi="Arial" w:cs="Arial"/>
          <w:color w:val="283451"/>
          <w:sz w:val="18"/>
          <w:szCs w:val="18"/>
          <w:shd w:val="clear" w:color="auto" w:fill="FFFFFF"/>
          <w:lang w:eastAsia="ru-RU"/>
        </w:rPr>
        <w:t>7</w:t>
      </w:r>
      <w:r w:rsidRPr="001B57BA">
        <w:rPr>
          <w:rFonts w:ascii="Arial" w:eastAsia="Times New Roman" w:hAnsi="Arial" w:cs="Arial"/>
          <w:color w:val="283451"/>
          <w:sz w:val="18"/>
          <w:szCs w:val="18"/>
          <w:shd w:val="clear" w:color="auto" w:fill="FFFFFF"/>
          <w:lang w:eastAsia="ru-RU"/>
        </w:rPr>
        <w:t xml:space="preserve"> </w:t>
      </w:r>
      <w:r w:rsidR="006A0081" w:rsidRPr="001B57BA">
        <w:rPr>
          <w:rFonts w:ascii="Arial" w:eastAsia="Times New Roman" w:hAnsi="Arial" w:cs="Arial"/>
          <w:color w:val="283451"/>
          <w:sz w:val="18"/>
          <w:szCs w:val="18"/>
          <w:shd w:val="clear" w:color="auto" w:fill="FFFFFF"/>
          <w:lang w:eastAsia="ru-RU"/>
        </w:rPr>
        <w:t>апреля</w:t>
      </w:r>
      <w:r w:rsidRPr="001B57BA">
        <w:rPr>
          <w:rFonts w:ascii="Arial" w:eastAsia="Times New Roman" w:hAnsi="Arial" w:cs="Arial"/>
          <w:color w:val="283451"/>
          <w:sz w:val="18"/>
          <w:szCs w:val="18"/>
          <w:shd w:val="clear" w:color="auto" w:fill="FFFFFF"/>
          <w:lang w:eastAsia="ru-RU"/>
        </w:rPr>
        <w:t xml:space="preserve"> </w:t>
      </w:r>
      <w:r w:rsidR="006A0081" w:rsidRPr="001B57BA">
        <w:rPr>
          <w:rFonts w:ascii="Arial" w:eastAsia="Times New Roman" w:hAnsi="Arial" w:cs="Arial"/>
          <w:color w:val="283451"/>
          <w:sz w:val="18"/>
          <w:szCs w:val="18"/>
          <w:shd w:val="clear" w:color="auto" w:fill="FFFFFF"/>
          <w:lang w:eastAsia="ru-RU"/>
        </w:rPr>
        <w:t>1997</w:t>
      </w:r>
      <w:r w:rsidRPr="001B57BA">
        <w:rPr>
          <w:rFonts w:ascii="Arial" w:eastAsia="Times New Roman" w:hAnsi="Arial" w:cs="Arial"/>
          <w:color w:val="283451"/>
          <w:sz w:val="18"/>
          <w:szCs w:val="18"/>
          <w:shd w:val="clear" w:color="auto" w:fill="FFFFFF"/>
          <w:lang w:eastAsia="ru-RU"/>
        </w:rPr>
        <w:t xml:space="preserve"> года Межрайонной Инспекцией Федеральной налоговой службы № </w:t>
      </w:r>
      <w:r w:rsidR="006A0081" w:rsidRPr="001B57BA">
        <w:rPr>
          <w:rFonts w:ascii="Arial" w:eastAsia="Times New Roman" w:hAnsi="Arial" w:cs="Arial"/>
          <w:color w:val="283451"/>
          <w:sz w:val="18"/>
          <w:szCs w:val="18"/>
          <w:shd w:val="clear" w:color="auto" w:fill="FFFFFF"/>
          <w:lang w:eastAsia="ru-RU"/>
        </w:rPr>
        <w:t>5</w:t>
      </w:r>
      <w:r w:rsidRPr="001B57BA">
        <w:rPr>
          <w:rFonts w:ascii="Arial" w:eastAsia="Times New Roman" w:hAnsi="Arial" w:cs="Arial"/>
          <w:color w:val="283451"/>
          <w:sz w:val="18"/>
          <w:szCs w:val="18"/>
          <w:shd w:val="clear" w:color="auto" w:fill="FFFFFF"/>
          <w:lang w:eastAsia="ru-RU"/>
        </w:rPr>
        <w:t xml:space="preserve"> по </w:t>
      </w:r>
      <w:r w:rsidR="006A0081" w:rsidRPr="001B57BA">
        <w:rPr>
          <w:rFonts w:ascii="Arial" w:eastAsia="Times New Roman" w:hAnsi="Arial" w:cs="Arial"/>
          <w:color w:val="283451"/>
          <w:sz w:val="18"/>
          <w:szCs w:val="18"/>
          <w:shd w:val="clear" w:color="auto" w:fill="FFFFFF"/>
          <w:lang w:eastAsia="ru-RU"/>
        </w:rPr>
        <w:t>Смоленской области</w:t>
      </w:r>
      <w:r w:rsidRPr="001B57BA">
        <w:rPr>
          <w:rFonts w:ascii="Arial" w:eastAsia="Times New Roman" w:hAnsi="Arial" w:cs="Arial"/>
          <w:color w:val="283451"/>
          <w:sz w:val="18"/>
          <w:szCs w:val="18"/>
          <w:shd w:val="clear" w:color="auto" w:fill="FFFFFF"/>
          <w:lang w:eastAsia="ru-RU"/>
        </w:rPr>
        <w:t xml:space="preserve"> за основным государственным регистрационным номером </w:t>
      </w:r>
      <w:r w:rsidR="006A0081" w:rsidRPr="001B57BA">
        <w:rPr>
          <w:rFonts w:ascii="Arial" w:eastAsia="Times New Roman" w:hAnsi="Arial" w:cs="Arial"/>
          <w:color w:val="283451"/>
          <w:sz w:val="18"/>
          <w:szCs w:val="18"/>
          <w:shd w:val="clear" w:color="auto" w:fill="FFFFFF"/>
          <w:lang w:eastAsia="ru-RU"/>
        </w:rPr>
        <w:t>1026701459410</w:t>
      </w:r>
      <w:r w:rsidRPr="001B57BA">
        <w:rPr>
          <w:rFonts w:ascii="Arial" w:eastAsia="Times New Roman" w:hAnsi="Arial" w:cs="Arial"/>
          <w:color w:val="283451"/>
          <w:sz w:val="18"/>
          <w:szCs w:val="18"/>
          <w:shd w:val="clear" w:color="auto" w:fill="FFFFFF"/>
          <w:lang w:eastAsia="ru-RU"/>
        </w:rPr>
        <w:t xml:space="preserve">, ИНН/КПП </w:t>
      </w:r>
      <w:r w:rsidR="00353AB6" w:rsidRPr="001B57BA">
        <w:rPr>
          <w:rFonts w:ascii="Arial" w:eastAsia="Times New Roman" w:hAnsi="Arial" w:cs="Arial"/>
          <w:color w:val="283451"/>
          <w:sz w:val="18"/>
          <w:szCs w:val="18"/>
          <w:shd w:val="clear" w:color="auto" w:fill="FFFFFF"/>
          <w:lang w:eastAsia="ru-RU"/>
        </w:rPr>
        <w:t>6730028521</w:t>
      </w:r>
      <w:r w:rsidRPr="001B57BA">
        <w:rPr>
          <w:rFonts w:ascii="Arial" w:eastAsia="Times New Roman" w:hAnsi="Arial" w:cs="Arial"/>
          <w:color w:val="283451"/>
          <w:sz w:val="18"/>
          <w:szCs w:val="18"/>
          <w:shd w:val="clear" w:color="auto" w:fill="FFFFFF"/>
          <w:lang w:eastAsia="ru-RU"/>
        </w:rPr>
        <w:t>/</w:t>
      </w:r>
      <w:r w:rsidR="00353AB6" w:rsidRPr="001B57BA">
        <w:rPr>
          <w:rFonts w:ascii="Arial" w:eastAsia="Times New Roman" w:hAnsi="Arial" w:cs="Arial"/>
          <w:color w:val="283451"/>
          <w:sz w:val="18"/>
          <w:szCs w:val="18"/>
          <w:shd w:val="clear" w:color="auto" w:fill="FFFFFF"/>
          <w:lang w:eastAsia="ru-RU"/>
        </w:rPr>
        <w:t>673201001</w:t>
      </w:r>
      <w:r w:rsidRPr="001B57BA">
        <w:rPr>
          <w:rFonts w:ascii="Arial" w:eastAsia="Times New Roman" w:hAnsi="Arial" w:cs="Arial"/>
          <w:color w:val="283451"/>
          <w:sz w:val="18"/>
          <w:szCs w:val="18"/>
          <w:shd w:val="clear" w:color="auto" w:fill="FFFFFF"/>
          <w:lang w:eastAsia="ru-RU"/>
        </w:rPr>
        <w:t xml:space="preserve">. Адрес местонахождения </w:t>
      </w:r>
      <w:r w:rsidR="00353AB6" w:rsidRPr="001B57BA">
        <w:rPr>
          <w:rFonts w:ascii="Arial" w:eastAsia="Times New Roman" w:hAnsi="Arial" w:cs="Arial"/>
          <w:color w:val="283451"/>
          <w:sz w:val="18"/>
          <w:szCs w:val="18"/>
          <w:shd w:val="clear" w:color="auto" w:fill="FFFFFF"/>
          <w:lang w:eastAsia="ru-RU"/>
        </w:rPr>
        <w:t xml:space="preserve">214031, г. Смоленск ул. </w:t>
      </w:r>
      <w:proofErr w:type="spellStart"/>
      <w:r w:rsidR="00353AB6" w:rsidRPr="001B57BA">
        <w:rPr>
          <w:rFonts w:ascii="Arial" w:eastAsia="Times New Roman" w:hAnsi="Arial" w:cs="Arial"/>
          <w:color w:val="283451"/>
          <w:sz w:val="18"/>
          <w:szCs w:val="18"/>
          <w:shd w:val="clear" w:color="auto" w:fill="FFFFFF"/>
          <w:lang w:eastAsia="ru-RU"/>
        </w:rPr>
        <w:t>Смольянинова</w:t>
      </w:r>
      <w:proofErr w:type="spellEnd"/>
      <w:r w:rsidR="00353AB6" w:rsidRPr="001B57BA">
        <w:rPr>
          <w:rFonts w:ascii="Arial" w:eastAsia="Times New Roman" w:hAnsi="Arial" w:cs="Arial"/>
          <w:color w:val="283451"/>
          <w:sz w:val="18"/>
          <w:szCs w:val="18"/>
          <w:shd w:val="clear" w:color="auto" w:fill="FFFFFF"/>
          <w:lang w:eastAsia="ru-RU"/>
        </w:rPr>
        <w:t xml:space="preserve"> д.3.</w:t>
      </w:r>
      <w:r w:rsidRPr="001B57BA">
        <w:rPr>
          <w:rFonts w:ascii="Arial" w:eastAsia="Times New Roman" w:hAnsi="Arial" w:cs="Arial"/>
          <w:color w:val="283451"/>
          <w:sz w:val="18"/>
          <w:szCs w:val="18"/>
          <w:lang w:eastAsia="ru-RU"/>
        </w:rPr>
        <w:br/>
      </w:r>
      <w:r w:rsidRPr="001B57BA">
        <w:rPr>
          <w:rFonts w:ascii="Arial" w:eastAsia="Times New Roman" w:hAnsi="Arial" w:cs="Arial"/>
          <w:color w:val="283451"/>
          <w:sz w:val="18"/>
          <w:szCs w:val="18"/>
          <w:shd w:val="clear" w:color="auto" w:fill="FFFFFF"/>
          <w:lang w:eastAsia="ru-RU"/>
        </w:rPr>
        <w:t>1.3. Покупатель – дееспособное физическое лицо или юридическое лицо,  размещающее Заказы в Интернет- магазине.</w:t>
      </w:r>
      <w:r w:rsidRPr="001B57BA">
        <w:rPr>
          <w:rFonts w:ascii="Arial" w:eastAsia="Times New Roman" w:hAnsi="Arial" w:cs="Arial"/>
          <w:color w:val="283451"/>
          <w:sz w:val="18"/>
          <w:szCs w:val="18"/>
          <w:lang w:eastAsia="ru-RU"/>
        </w:rPr>
        <w:br/>
      </w:r>
      <w:r w:rsidRPr="001B57BA">
        <w:rPr>
          <w:rFonts w:ascii="Arial" w:eastAsia="Times New Roman" w:hAnsi="Arial" w:cs="Arial"/>
          <w:color w:val="283451"/>
          <w:sz w:val="18"/>
          <w:szCs w:val="18"/>
          <w:shd w:val="clear" w:color="auto" w:fill="FFFFFF"/>
          <w:lang w:eastAsia="ru-RU"/>
        </w:rPr>
        <w:t>1.4. Интернет-магазин – сайт Поставщика </w:t>
      </w:r>
      <w:hyperlink r:id="rId5" w:history="1">
        <w:r w:rsidR="001B57BA" w:rsidRPr="001B57BA">
          <w:rPr>
            <w:rStyle w:val="a5"/>
            <w:rFonts w:ascii="Arial" w:eastAsia="Times New Roman" w:hAnsi="Arial" w:cs="Arial"/>
            <w:sz w:val="18"/>
            <w:lang w:eastAsia="ru-RU"/>
          </w:rPr>
          <w:t>www.motexc.ru</w:t>
        </w:r>
      </w:hyperlink>
      <w:r w:rsidRPr="001B57BA">
        <w:rPr>
          <w:rFonts w:ascii="Arial" w:eastAsia="Times New Roman" w:hAnsi="Arial" w:cs="Arial"/>
          <w:color w:val="283451"/>
          <w:sz w:val="18"/>
          <w:szCs w:val="18"/>
          <w:lang w:eastAsia="ru-RU"/>
        </w:rPr>
        <w:br/>
      </w:r>
      <w:r w:rsidRPr="001B57BA">
        <w:rPr>
          <w:rFonts w:ascii="Arial" w:eastAsia="Times New Roman" w:hAnsi="Arial" w:cs="Arial"/>
          <w:color w:val="283451"/>
          <w:sz w:val="18"/>
          <w:szCs w:val="18"/>
          <w:shd w:val="clear" w:color="auto" w:fill="FFFFFF"/>
          <w:lang w:eastAsia="ru-RU"/>
        </w:rPr>
        <w:t>1.5. Товар – имущество, реализуемое Поставщиком по средствам интернет-магазина.</w:t>
      </w:r>
      <w:r w:rsidRPr="001B57BA">
        <w:rPr>
          <w:rFonts w:ascii="Arial" w:eastAsia="Times New Roman" w:hAnsi="Arial" w:cs="Arial"/>
          <w:color w:val="283451"/>
          <w:sz w:val="18"/>
          <w:szCs w:val="18"/>
          <w:lang w:eastAsia="ru-RU"/>
        </w:rPr>
        <w:br/>
      </w:r>
      <w:r w:rsidRPr="001B57BA">
        <w:rPr>
          <w:rFonts w:ascii="Arial" w:eastAsia="Times New Roman" w:hAnsi="Arial" w:cs="Arial"/>
          <w:color w:val="283451"/>
          <w:sz w:val="18"/>
          <w:szCs w:val="18"/>
          <w:shd w:val="clear" w:color="auto" w:fill="FFFFFF"/>
          <w:lang w:eastAsia="ru-RU"/>
        </w:rPr>
        <w:t>1.6. Заказ – согласованный Сторонами запрос Покупателя на поставку Товара</w:t>
      </w:r>
      <w:r w:rsidRPr="00E53159">
        <w:rPr>
          <w:rFonts w:ascii="Arial" w:eastAsia="Times New Roman" w:hAnsi="Arial" w:cs="Arial"/>
          <w:color w:val="283451"/>
          <w:sz w:val="18"/>
          <w:szCs w:val="18"/>
          <w:shd w:val="clear" w:color="auto" w:fill="FFFFFF"/>
          <w:lang w:eastAsia="ru-RU"/>
        </w:rPr>
        <w:t>, оформленный в интернет магазине.</w:t>
      </w:r>
      <w:r w:rsidRPr="00E53159">
        <w:rPr>
          <w:rFonts w:ascii="Arial" w:eastAsia="Times New Roman" w:hAnsi="Arial" w:cs="Arial"/>
          <w:color w:val="283451"/>
          <w:sz w:val="18"/>
          <w:szCs w:val="18"/>
          <w:lang w:eastAsia="ru-RU"/>
        </w:rPr>
        <w:br/>
      </w:r>
      <w:r w:rsidRPr="00E53159">
        <w:rPr>
          <w:rFonts w:ascii="Arial" w:eastAsia="Times New Roman" w:hAnsi="Arial" w:cs="Arial"/>
          <w:color w:val="283451"/>
          <w:sz w:val="18"/>
          <w:szCs w:val="18"/>
          <w:shd w:val="clear" w:color="auto" w:fill="FFFFFF"/>
          <w:lang w:eastAsia="ru-RU"/>
        </w:rPr>
        <w:t>1.7. Личный кабинет — страница в сети Интернет на Сайте Интернет-магазина, предоставляемая Поставщиком при регистрации Покупателю, вход на которую осуществляется путем ввода «логина» и «пароля».</w:t>
      </w:r>
      <w:r w:rsidRPr="00E53159">
        <w:rPr>
          <w:rFonts w:ascii="Arial" w:eastAsia="Times New Roman" w:hAnsi="Arial" w:cs="Arial"/>
          <w:color w:val="283451"/>
          <w:sz w:val="18"/>
          <w:szCs w:val="18"/>
          <w:lang w:eastAsia="ru-RU"/>
        </w:rPr>
        <w:br/>
      </w:r>
      <w:r w:rsidRPr="00E53159">
        <w:rPr>
          <w:rFonts w:ascii="Arial" w:eastAsia="Times New Roman" w:hAnsi="Arial" w:cs="Arial"/>
          <w:color w:val="283451"/>
          <w:sz w:val="18"/>
          <w:szCs w:val="18"/>
          <w:shd w:val="clear" w:color="auto" w:fill="FFFFFF"/>
          <w:lang w:eastAsia="ru-RU"/>
        </w:rPr>
        <w:t>1.8. Личный счет — персональный счет Покупателя на Сайте Поставщика, отражающий динамику денежных средств, переданных Покупателем в оплату Товаров Поставщику. Денежные средства на Личном счете могут быть использованы только для оплаты Товаров, предлагаемых Поставщиком, если иное не установлено настоящим Договором.</w:t>
      </w:r>
      <w:r w:rsidRPr="00E53159">
        <w:rPr>
          <w:rFonts w:ascii="Arial" w:eastAsia="Times New Roman" w:hAnsi="Arial" w:cs="Arial"/>
          <w:color w:val="283451"/>
          <w:sz w:val="18"/>
          <w:szCs w:val="18"/>
          <w:lang w:eastAsia="ru-RU"/>
        </w:rPr>
        <w:br/>
      </w:r>
      <w:r w:rsidRPr="00E53159">
        <w:rPr>
          <w:rFonts w:ascii="Arial" w:eastAsia="Times New Roman" w:hAnsi="Arial" w:cs="Arial"/>
          <w:color w:val="283451"/>
          <w:sz w:val="18"/>
          <w:szCs w:val="18"/>
          <w:shd w:val="clear" w:color="auto" w:fill="FFFFFF"/>
          <w:lang w:eastAsia="ru-RU"/>
        </w:rPr>
        <w:t>1.9. Доставка – способ доставки Заказов, выбранный Покупателем, до указанного Покупателем места назначения.</w:t>
      </w:r>
      <w:r w:rsidRPr="00E53159">
        <w:rPr>
          <w:rFonts w:ascii="Arial" w:eastAsia="Times New Roman" w:hAnsi="Arial" w:cs="Arial"/>
          <w:color w:val="283451"/>
          <w:sz w:val="18"/>
          <w:szCs w:val="18"/>
          <w:lang w:eastAsia="ru-RU"/>
        </w:rPr>
        <w:br/>
      </w:r>
    </w:p>
    <w:p w:rsidR="00E53159" w:rsidRPr="00E53159" w:rsidRDefault="00E53159" w:rsidP="00E53159">
      <w:pPr>
        <w:shd w:val="clear" w:color="auto" w:fill="FFFFFF"/>
        <w:spacing w:after="138" w:line="240" w:lineRule="auto"/>
        <w:outlineLvl w:val="0"/>
        <w:rPr>
          <w:rFonts w:ascii="Arial" w:eastAsia="Times New Roman" w:hAnsi="Arial" w:cs="Arial"/>
          <w:color w:val="283451"/>
          <w:kern w:val="36"/>
          <w:sz w:val="28"/>
          <w:szCs w:val="28"/>
          <w:lang w:eastAsia="ru-RU"/>
        </w:rPr>
      </w:pPr>
      <w:r w:rsidRPr="00E53159">
        <w:rPr>
          <w:rFonts w:ascii="Arial" w:eastAsia="Times New Roman" w:hAnsi="Arial" w:cs="Arial"/>
          <w:color w:val="283451"/>
          <w:kern w:val="36"/>
          <w:sz w:val="28"/>
          <w:szCs w:val="28"/>
          <w:lang w:eastAsia="ru-RU"/>
        </w:rPr>
        <w:br/>
        <w:t>2. Предмет Договора:</w:t>
      </w:r>
      <w:bookmarkStart w:id="0" w:name="_GoBack"/>
      <w:bookmarkEnd w:id="0"/>
    </w:p>
    <w:p w:rsidR="00E53159" w:rsidRPr="00E53159" w:rsidRDefault="00E53159" w:rsidP="00E53159">
      <w:pPr>
        <w:spacing w:after="0" w:line="240" w:lineRule="auto"/>
        <w:rPr>
          <w:rFonts w:ascii="Times New Roman" w:eastAsia="Times New Roman" w:hAnsi="Times New Roman" w:cs="Times New Roman"/>
          <w:sz w:val="24"/>
          <w:szCs w:val="24"/>
          <w:lang w:eastAsia="ru-RU"/>
        </w:rPr>
      </w:pPr>
      <w:r w:rsidRPr="00E53159">
        <w:rPr>
          <w:rFonts w:ascii="Arial" w:eastAsia="Times New Roman" w:hAnsi="Arial" w:cs="Arial"/>
          <w:color w:val="283451"/>
          <w:sz w:val="18"/>
          <w:szCs w:val="18"/>
          <w:shd w:val="clear" w:color="auto" w:fill="FFFFFF"/>
          <w:lang w:eastAsia="ru-RU"/>
        </w:rPr>
        <w:t>2.1. Поставщик обязуется передать Товар согласно Заказу Покупателя, а Покупатель обязуется принять и оплатить его в сроки, установленные настоящим Договором.</w:t>
      </w:r>
      <w:r w:rsidRPr="00E53159">
        <w:rPr>
          <w:rFonts w:ascii="Arial" w:eastAsia="Times New Roman" w:hAnsi="Arial" w:cs="Arial"/>
          <w:color w:val="283451"/>
          <w:sz w:val="18"/>
          <w:szCs w:val="18"/>
          <w:lang w:eastAsia="ru-RU"/>
        </w:rPr>
        <w:br/>
      </w:r>
      <w:r w:rsidRPr="00E53159">
        <w:rPr>
          <w:rFonts w:ascii="Arial" w:eastAsia="Times New Roman" w:hAnsi="Arial" w:cs="Arial"/>
          <w:color w:val="283451"/>
          <w:sz w:val="18"/>
          <w:szCs w:val="18"/>
          <w:shd w:val="clear" w:color="auto" w:fill="FFFFFF"/>
          <w:lang w:eastAsia="ru-RU"/>
        </w:rPr>
        <w:t>2.2. Заказ формируется Покупателем на основании данных об ассортименте, стоимости товара и его наличии на складе Продавца, размещенных на сайте Продавца.</w:t>
      </w:r>
      <w:r w:rsidRPr="00E53159">
        <w:rPr>
          <w:rFonts w:ascii="Arial" w:eastAsia="Times New Roman" w:hAnsi="Arial" w:cs="Arial"/>
          <w:color w:val="283451"/>
          <w:sz w:val="18"/>
          <w:szCs w:val="18"/>
          <w:lang w:eastAsia="ru-RU"/>
        </w:rPr>
        <w:br/>
      </w:r>
      <w:r w:rsidRPr="00E53159">
        <w:rPr>
          <w:rFonts w:ascii="Arial" w:eastAsia="Times New Roman" w:hAnsi="Arial" w:cs="Arial"/>
          <w:color w:val="283451"/>
          <w:sz w:val="18"/>
          <w:szCs w:val="18"/>
          <w:shd w:val="clear" w:color="auto" w:fill="FFFFFF"/>
          <w:lang w:eastAsia="ru-RU"/>
        </w:rPr>
        <w:t>2.3. Поставщик гарантирует, что Товар не продан, не заложен, под арестом и обременением не состоит.</w:t>
      </w:r>
      <w:r w:rsidRPr="00E53159">
        <w:rPr>
          <w:rFonts w:ascii="Arial" w:eastAsia="Times New Roman" w:hAnsi="Arial" w:cs="Arial"/>
          <w:color w:val="283451"/>
          <w:sz w:val="18"/>
          <w:szCs w:val="18"/>
          <w:lang w:eastAsia="ru-RU"/>
        </w:rPr>
        <w:br/>
      </w:r>
    </w:p>
    <w:p w:rsidR="00E53159" w:rsidRPr="00E53159" w:rsidRDefault="00E53159" w:rsidP="00E53159">
      <w:pPr>
        <w:shd w:val="clear" w:color="auto" w:fill="FFFFFF"/>
        <w:spacing w:after="138" w:line="240" w:lineRule="auto"/>
        <w:outlineLvl w:val="0"/>
        <w:rPr>
          <w:rFonts w:ascii="Arial" w:eastAsia="Times New Roman" w:hAnsi="Arial" w:cs="Arial"/>
          <w:color w:val="283451"/>
          <w:kern w:val="36"/>
          <w:sz w:val="28"/>
          <w:szCs w:val="28"/>
          <w:lang w:eastAsia="ru-RU"/>
        </w:rPr>
      </w:pPr>
      <w:r w:rsidRPr="00E53159">
        <w:rPr>
          <w:rFonts w:ascii="Arial" w:eastAsia="Times New Roman" w:hAnsi="Arial" w:cs="Arial"/>
          <w:color w:val="283451"/>
          <w:kern w:val="36"/>
          <w:sz w:val="28"/>
          <w:szCs w:val="28"/>
          <w:lang w:eastAsia="ru-RU"/>
        </w:rPr>
        <w:br/>
        <w:t>3. Оформление Заказа:</w:t>
      </w:r>
    </w:p>
    <w:p w:rsidR="00E53159" w:rsidRPr="00E53159" w:rsidRDefault="00E53159" w:rsidP="00E53159">
      <w:pPr>
        <w:spacing w:after="0" w:line="240" w:lineRule="auto"/>
        <w:rPr>
          <w:rFonts w:ascii="Times New Roman" w:eastAsia="Times New Roman" w:hAnsi="Times New Roman" w:cs="Times New Roman"/>
          <w:sz w:val="24"/>
          <w:szCs w:val="24"/>
          <w:lang w:eastAsia="ru-RU"/>
        </w:rPr>
      </w:pPr>
      <w:r w:rsidRPr="00E53159">
        <w:rPr>
          <w:rFonts w:ascii="Arial" w:eastAsia="Times New Roman" w:hAnsi="Arial" w:cs="Arial"/>
          <w:color w:val="283451"/>
          <w:sz w:val="18"/>
          <w:szCs w:val="18"/>
          <w:shd w:val="clear" w:color="auto" w:fill="FFFFFF"/>
          <w:lang w:eastAsia="ru-RU"/>
        </w:rPr>
        <w:t>3.1. Факт регистрации Покупателя, а также совершение Заказа, является полным и безоговорочным принятием условий настоящего Договора.</w:t>
      </w:r>
      <w:r w:rsidRPr="00E53159">
        <w:rPr>
          <w:rFonts w:ascii="Arial" w:eastAsia="Times New Roman" w:hAnsi="Arial" w:cs="Arial"/>
          <w:color w:val="283451"/>
          <w:sz w:val="18"/>
          <w:szCs w:val="18"/>
          <w:lang w:eastAsia="ru-RU"/>
        </w:rPr>
        <w:br/>
      </w:r>
      <w:r w:rsidRPr="00E53159">
        <w:rPr>
          <w:rFonts w:ascii="Arial" w:eastAsia="Times New Roman" w:hAnsi="Arial" w:cs="Arial"/>
          <w:color w:val="283451"/>
          <w:sz w:val="18"/>
          <w:szCs w:val="18"/>
          <w:shd w:val="clear" w:color="auto" w:fill="FFFFFF"/>
          <w:lang w:eastAsia="ru-RU"/>
        </w:rPr>
        <w:t>3.2. Все информационные материалы, представленные в интернет-магазине, носят справочный характер и не могут в полной мере передавать информацию о свойствах и характеристиках Товара, включая цвет, размеры и формы. В случае возникновения у Покупателя вопросов касающихся свойств и характеристик Товара, Покупатель должен перед оформлением Заказа, обратиться к Поставщику по телефон</w:t>
      </w:r>
      <w:r w:rsidR="00DB40EE">
        <w:rPr>
          <w:rFonts w:ascii="Arial" w:eastAsia="Times New Roman" w:hAnsi="Arial" w:cs="Arial"/>
          <w:color w:val="283451"/>
          <w:sz w:val="18"/>
          <w:szCs w:val="18"/>
          <w:shd w:val="clear" w:color="auto" w:fill="FFFFFF"/>
          <w:lang w:eastAsia="ru-RU"/>
        </w:rPr>
        <w:t>ам, указанным на сайте www.shop</w:t>
      </w:r>
      <w:r w:rsidR="00DB40EE" w:rsidRPr="00DB40EE">
        <w:rPr>
          <w:rFonts w:ascii="Arial" w:eastAsia="Times New Roman" w:hAnsi="Arial" w:cs="Arial"/>
          <w:color w:val="283451"/>
          <w:sz w:val="18"/>
          <w:szCs w:val="18"/>
          <w:shd w:val="clear" w:color="auto" w:fill="FFFFFF"/>
          <w:lang w:eastAsia="ru-RU"/>
        </w:rPr>
        <w:t>.</w:t>
      </w:r>
      <w:proofErr w:type="spellStart"/>
      <w:r w:rsidR="00DB40EE">
        <w:rPr>
          <w:rFonts w:ascii="Arial" w:eastAsia="Times New Roman" w:hAnsi="Arial" w:cs="Arial"/>
          <w:color w:val="283451"/>
          <w:sz w:val="18"/>
          <w:szCs w:val="18"/>
          <w:shd w:val="clear" w:color="auto" w:fill="FFFFFF"/>
          <w:lang w:val="en-US" w:eastAsia="ru-RU"/>
        </w:rPr>
        <w:t>motexc</w:t>
      </w:r>
      <w:proofErr w:type="spellEnd"/>
      <w:r w:rsidRPr="00E53159">
        <w:rPr>
          <w:rFonts w:ascii="Arial" w:eastAsia="Times New Roman" w:hAnsi="Arial" w:cs="Arial"/>
          <w:color w:val="283451"/>
          <w:sz w:val="18"/>
          <w:szCs w:val="18"/>
          <w:shd w:val="clear" w:color="auto" w:fill="FFFFFF"/>
          <w:lang w:eastAsia="ru-RU"/>
        </w:rPr>
        <w:t>.</w:t>
      </w:r>
      <w:proofErr w:type="spellStart"/>
      <w:r w:rsidRPr="00E53159">
        <w:rPr>
          <w:rFonts w:ascii="Arial" w:eastAsia="Times New Roman" w:hAnsi="Arial" w:cs="Arial"/>
          <w:color w:val="283451"/>
          <w:sz w:val="18"/>
          <w:szCs w:val="18"/>
          <w:shd w:val="clear" w:color="auto" w:fill="FFFFFF"/>
          <w:lang w:eastAsia="ru-RU"/>
        </w:rPr>
        <w:t>ru</w:t>
      </w:r>
      <w:proofErr w:type="spellEnd"/>
      <w:r w:rsidRPr="00E53159">
        <w:rPr>
          <w:rFonts w:ascii="Arial" w:eastAsia="Times New Roman" w:hAnsi="Arial" w:cs="Arial"/>
          <w:color w:val="283451"/>
          <w:sz w:val="18"/>
          <w:szCs w:val="18"/>
          <w:shd w:val="clear" w:color="auto" w:fill="FFFFFF"/>
          <w:lang w:eastAsia="ru-RU"/>
        </w:rPr>
        <w:t>. Оформляя Заказ</w:t>
      </w:r>
      <w:r w:rsidR="00DB40EE">
        <w:rPr>
          <w:rFonts w:ascii="Arial" w:eastAsia="Times New Roman" w:hAnsi="Arial" w:cs="Arial"/>
          <w:color w:val="283451"/>
          <w:sz w:val="18"/>
          <w:szCs w:val="18"/>
          <w:shd w:val="clear" w:color="auto" w:fill="FFFFFF"/>
          <w:lang w:eastAsia="ru-RU"/>
        </w:rPr>
        <w:t>,</w:t>
      </w:r>
      <w:r w:rsidRPr="00E53159">
        <w:rPr>
          <w:rFonts w:ascii="Arial" w:eastAsia="Times New Roman" w:hAnsi="Arial" w:cs="Arial"/>
          <w:color w:val="283451"/>
          <w:sz w:val="18"/>
          <w:szCs w:val="18"/>
          <w:shd w:val="clear" w:color="auto" w:fill="FFFFFF"/>
          <w:lang w:eastAsia="ru-RU"/>
        </w:rPr>
        <w:t xml:space="preserve"> Покупатель осведомлен какой Товар ему необходим и несет ответственность за его несоответствие автомобилю Покупателю. Поставщик не несет ответственности за Товар, неподходящий по размеру или комплектации к автомобилю Покупателя.</w:t>
      </w:r>
      <w:r w:rsidRPr="00E53159">
        <w:rPr>
          <w:rFonts w:ascii="Arial" w:eastAsia="Times New Roman" w:hAnsi="Arial" w:cs="Arial"/>
          <w:color w:val="283451"/>
          <w:sz w:val="18"/>
          <w:szCs w:val="18"/>
          <w:lang w:eastAsia="ru-RU"/>
        </w:rPr>
        <w:br/>
      </w:r>
      <w:r w:rsidRPr="00E53159">
        <w:rPr>
          <w:rFonts w:ascii="Arial" w:eastAsia="Times New Roman" w:hAnsi="Arial" w:cs="Arial"/>
          <w:color w:val="283451"/>
          <w:sz w:val="18"/>
          <w:szCs w:val="18"/>
          <w:shd w:val="clear" w:color="auto" w:fill="FFFFFF"/>
          <w:lang w:eastAsia="ru-RU"/>
        </w:rPr>
        <w:t xml:space="preserve">3.3. После оформления заказа, на электронный адрес Покупателя направляется подтверждение принятия Заказа и счет, с указанием наименования и общей суммы Заказа, являющийся неотъемлемой частью настоящего Договора, также данная информация доступна Покупателю  в личном кабинете  Покупателя. В </w:t>
      </w:r>
      <w:r w:rsidRPr="00E53159">
        <w:rPr>
          <w:rFonts w:ascii="Arial" w:eastAsia="Times New Roman" w:hAnsi="Arial" w:cs="Arial"/>
          <w:color w:val="283451"/>
          <w:sz w:val="18"/>
          <w:szCs w:val="18"/>
          <w:shd w:val="clear" w:color="auto" w:fill="FFFFFF"/>
          <w:lang w:eastAsia="ru-RU"/>
        </w:rPr>
        <w:lastRenderedPageBreak/>
        <w:t>подтверждении о принятии Заказа, направляемом Поставщиком, указывается срок доставки, а также способ доставки, выбранный Покупателем при оформлении Заказа.</w:t>
      </w:r>
      <w:r w:rsidRPr="00E53159">
        <w:rPr>
          <w:rFonts w:ascii="Arial" w:eastAsia="Times New Roman" w:hAnsi="Arial" w:cs="Arial"/>
          <w:color w:val="283451"/>
          <w:sz w:val="18"/>
          <w:szCs w:val="18"/>
          <w:lang w:eastAsia="ru-RU"/>
        </w:rPr>
        <w:br/>
      </w:r>
      <w:r w:rsidRPr="00E53159">
        <w:rPr>
          <w:rFonts w:ascii="Arial" w:eastAsia="Times New Roman" w:hAnsi="Arial" w:cs="Arial"/>
          <w:color w:val="283451"/>
          <w:sz w:val="18"/>
          <w:szCs w:val="18"/>
          <w:shd w:val="clear" w:color="auto" w:fill="FFFFFF"/>
          <w:lang w:eastAsia="ru-RU"/>
        </w:rPr>
        <w:t>3.4. В случае обнаружения Поставщиком в процессе выполнения Заказа, что необходимый Товар или его необходимое количество отсутствуют на складе Поставщика или складе производителя либо Производитель изменил стоимость Товара, номер, комплектацию или конструкцию Товара, не поставляет Товар менее определенного количества, или снял Товар с производства, Поставщик по средствам электронной почты информирует об этом Покупателя. Покупатель не позднее 12 (Двенадцати) часов с даты такого уведомления обязан предоставить ответ о согласии с такими изменениями или отказе от Заказа. При непредставлении Поставщику ответа в указанный срок, Заказ аннулируется, о чем Покупатель уведомляется по средствам электронной почты и личного кабинета Покупателя, а денежные средства</w:t>
      </w:r>
      <w:r w:rsidR="00DB40EE">
        <w:rPr>
          <w:rFonts w:ascii="Arial" w:eastAsia="Times New Roman" w:hAnsi="Arial" w:cs="Arial"/>
          <w:color w:val="283451"/>
          <w:sz w:val="18"/>
          <w:szCs w:val="18"/>
          <w:shd w:val="clear" w:color="auto" w:fill="FFFFFF"/>
          <w:lang w:eastAsia="ru-RU"/>
        </w:rPr>
        <w:t>,</w:t>
      </w:r>
      <w:r w:rsidR="006A0081">
        <w:rPr>
          <w:rFonts w:ascii="Arial" w:eastAsia="Times New Roman" w:hAnsi="Arial" w:cs="Arial"/>
          <w:color w:val="283451"/>
          <w:sz w:val="18"/>
          <w:szCs w:val="18"/>
          <w:shd w:val="clear" w:color="auto" w:fill="FFFFFF"/>
          <w:lang w:eastAsia="ru-RU"/>
        </w:rPr>
        <w:t xml:space="preserve"> </w:t>
      </w:r>
      <w:r w:rsidRPr="00E53159">
        <w:rPr>
          <w:rFonts w:ascii="Arial" w:eastAsia="Times New Roman" w:hAnsi="Arial" w:cs="Arial"/>
          <w:color w:val="283451"/>
          <w:sz w:val="18"/>
          <w:szCs w:val="18"/>
          <w:shd w:val="clear" w:color="auto" w:fill="FFFFFF"/>
          <w:lang w:eastAsia="ru-RU"/>
        </w:rPr>
        <w:t>уплаченные за Товар</w:t>
      </w:r>
      <w:r w:rsidR="006A0081">
        <w:rPr>
          <w:rFonts w:ascii="Arial" w:eastAsia="Times New Roman" w:hAnsi="Arial" w:cs="Arial"/>
          <w:color w:val="283451"/>
          <w:sz w:val="18"/>
          <w:szCs w:val="18"/>
          <w:shd w:val="clear" w:color="auto" w:fill="FFFFFF"/>
          <w:lang w:eastAsia="ru-RU"/>
        </w:rPr>
        <w:t>,</w:t>
      </w:r>
      <w:r w:rsidRPr="00E53159">
        <w:rPr>
          <w:rFonts w:ascii="Arial" w:eastAsia="Times New Roman" w:hAnsi="Arial" w:cs="Arial"/>
          <w:color w:val="283451"/>
          <w:sz w:val="18"/>
          <w:szCs w:val="18"/>
          <w:shd w:val="clear" w:color="auto" w:fill="FFFFFF"/>
          <w:lang w:eastAsia="ru-RU"/>
        </w:rPr>
        <w:t xml:space="preserve"> возвращаются Покупателю.</w:t>
      </w:r>
      <w:r w:rsidRPr="00E53159">
        <w:rPr>
          <w:rFonts w:ascii="Arial" w:eastAsia="Times New Roman" w:hAnsi="Arial" w:cs="Arial"/>
          <w:color w:val="283451"/>
          <w:sz w:val="18"/>
          <w:szCs w:val="18"/>
          <w:lang w:eastAsia="ru-RU"/>
        </w:rPr>
        <w:br/>
      </w:r>
      <w:r w:rsidRPr="00E53159">
        <w:rPr>
          <w:rFonts w:ascii="Arial" w:eastAsia="Times New Roman" w:hAnsi="Arial" w:cs="Arial"/>
          <w:color w:val="283451"/>
          <w:sz w:val="18"/>
          <w:szCs w:val="18"/>
          <w:shd w:val="clear" w:color="auto" w:fill="FFFFFF"/>
          <w:lang w:eastAsia="ru-RU"/>
        </w:rPr>
        <w:t>3.5. Поставщик уведомляет Покупателя о  готовности Товара к выборке путем  изменения в личном кабинете статуса Заказа на «Зарезервирован», а если Сторонами согласована доставка Товара силами Поставщика статус заказа изменится на «Отгружено».</w:t>
      </w:r>
      <w:r w:rsidRPr="00E53159">
        <w:rPr>
          <w:rFonts w:ascii="Arial" w:eastAsia="Times New Roman" w:hAnsi="Arial" w:cs="Arial"/>
          <w:color w:val="283451"/>
          <w:sz w:val="18"/>
          <w:szCs w:val="18"/>
          <w:lang w:eastAsia="ru-RU"/>
        </w:rPr>
        <w:br/>
      </w:r>
      <w:r w:rsidRPr="00E53159">
        <w:rPr>
          <w:rFonts w:ascii="Arial" w:eastAsia="Times New Roman" w:hAnsi="Arial" w:cs="Arial"/>
          <w:color w:val="283451"/>
          <w:sz w:val="18"/>
          <w:szCs w:val="18"/>
          <w:shd w:val="clear" w:color="auto" w:fill="FFFFFF"/>
          <w:lang w:eastAsia="ru-RU"/>
        </w:rPr>
        <w:t>3.6. Покупатель уведомлен о том, что приобретая товар со скидкой, установленной в связи с его недостатками (дефектами), он лишается права ссылаться на такие недостатки в дальнейшем.</w:t>
      </w:r>
      <w:r w:rsidRPr="00E53159">
        <w:rPr>
          <w:rFonts w:ascii="Arial" w:eastAsia="Times New Roman" w:hAnsi="Arial" w:cs="Arial"/>
          <w:color w:val="283451"/>
          <w:sz w:val="18"/>
          <w:szCs w:val="18"/>
          <w:lang w:eastAsia="ru-RU"/>
        </w:rPr>
        <w:br/>
      </w:r>
    </w:p>
    <w:p w:rsidR="00E53159" w:rsidRPr="00E53159" w:rsidRDefault="00E53159" w:rsidP="00E53159">
      <w:pPr>
        <w:shd w:val="clear" w:color="auto" w:fill="FFFFFF"/>
        <w:spacing w:after="138" w:line="240" w:lineRule="auto"/>
        <w:outlineLvl w:val="0"/>
        <w:rPr>
          <w:rFonts w:ascii="Arial" w:eastAsia="Times New Roman" w:hAnsi="Arial" w:cs="Arial"/>
          <w:color w:val="283451"/>
          <w:kern w:val="36"/>
          <w:sz w:val="28"/>
          <w:szCs w:val="28"/>
          <w:lang w:eastAsia="ru-RU"/>
        </w:rPr>
      </w:pPr>
      <w:r w:rsidRPr="00E53159">
        <w:rPr>
          <w:rFonts w:ascii="Arial" w:eastAsia="Times New Roman" w:hAnsi="Arial" w:cs="Arial"/>
          <w:color w:val="283451"/>
          <w:kern w:val="36"/>
          <w:sz w:val="28"/>
          <w:szCs w:val="28"/>
          <w:lang w:eastAsia="ru-RU"/>
        </w:rPr>
        <w:br/>
        <w:t>4. Цена Товара и порядок оплаты.</w:t>
      </w:r>
    </w:p>
    <w:p w:rsidR="00E53159" w:rsidRPr="00E53159" w:rsidRDefault="00E53159" w:rsidP="00E53159">
      <w:pPr>
        <w:spacing w:after="0" w:line="240" w:lineRule="auto"/>
        <w:rPr>
          <w:rFonts w:ascii="Times New Roman" w:eastAsia="Times New Roman" w:hAnsi="Times New Roman" w:cs="Times New Roman"/>
          <w:sz w:val="24"/>
          <w:szCs w:val="24"/>
          <w:lang w:eastAsia="ru-RU"/>
        </w:rPr>
      </w:pPr>
      <w:r w:rsidRPr="00E53159">
        <w:rPr>
          <w:rFonts w:ascii="Arial" w:eastAsia="Times New Roman" w:hAnsi="Arial" w:cs="Arial"/>
          <w:color w:val="283451"/>
          <w:sz w:val="18"/>
          <w:szCs w:val="18"/>
          <w:shd w:val="clear" w:color="auto" w:fill="FFFFFF"/>
          <w:lang w:eastAsia="ru-RU"/>
        </w:rPr>
        <w:t>4.1. Цена Товара в интернет-магазине указана в рублях РФ за единицу Товара.</w:t>
      </w:r>
      <w:r w:rsidRPr="00E53159">
        <w:rPr>
          <w:rFonts w:ascii="Arial" w:eastAsia="Times New Roman" w:hAnsi="Arial" w:cs="Arial"/>
          <w:color w:val="283451"/>
          <w:sz w:val="18"/>
          <w:szCs w:val="18"/>
          <w:lang w:eastAsia="ru-RU"/>
        </w:rPr>
        <w:br/>
      </w:r>
      <w:r w:rsidRPr="00E53159">
        <w:rPr>
          <w:rFonts w:ascii="Arial" w:eastAsia="Times New Roman" w:hAnsi="Arial" w:cs="Arial"/>
          <w:color w:val="283451"/>
          <w:sz w:val="18"/>
          <w:szCs w:val="18"/>
          <w:shd w:val="clear" w:color="auto" w:fill="FFFFFF"/>
          <w:lang w:eastAsia="ru-RU"/>
        </w:rPr>
        <w:t>4.2. Покупатель оплачивает Заказ в рублях РФ, любым предложенным Поставщиком способом, выбранном в интернет-магазине.</w:t>
      </w:r>
      <w:r w:rsidRPr="00E53159">
        <w:rPr>
          <w:rFonts w:ascii="Arial" w:eastAsia="Times New Roman" w:hAnsi="Arial" w:cs="Arial"/>
          <w:color w:val="283451"/>
          <w:sz w:val="18"/>
          <w:szCs w:val="18"/>
          <w:lang w:eastAsia="ru-RU"/>
        </w:rPr>
        <w:br/>
      </w:r>
      <w:r w:rsidRPr="00E53159">
        <w:rPr>
          <w:rFonts w:ascii="Arial" w:eastAsia="Times New Roman" w:hAnsi="Arial" w:cs="Arial"/>
          <w:color w:val="283451"/>
          <w:sz w:val="18"/>
          <w:szCs w:val="18"/>
          <w:shd w:val="clear" w:color="auto" w:fill="FFFFFF"/>
          <w:lang w:eastAsia="ru-RU"/>
        </w:rPr>
        <w:t>4.3. Положения ст. 317 и 823 ГК РФ к правоотношениям Сторон по настоящему Договору не применяются.</w:t>
      </w:r>
      <w:r w:rsidRPr="00E53159">
        <w:rPr>
          <w:rFonts w:ascii="Arial" w:eastAsia="Times New Roman" w:hAnsi="Arial" w:cs="Arial"/>
          <w:color w:val="283451"/>
          <w:sz w:val="18"/>
          <w:szCs w:val="18"/>
          <w:lang w:eastAsia="ru-RU"/>
        </w:rPr>
        <w:br/>
      </w:r>
      <w:r w:rsidRPr="00E53159">
        <w:rPr>
          <w:rFonts w:ascii="Arial" w:eastAsia="Times New Roman" w:hAnsi="Arial" w:cs="Arial"/>
          <w:color w:val="283451"/>
          <w:sz w:val="18"/>
          <w:szCs w:val="18"/>
          <w:shd w:val="clear" w:color="auto" w:fill="FFFFFF"/>
          <w:lang w:eastAsia="ru-RU"/>
        </w:rPr>
        <w:t>4.4. Покупатель обязуется оплатить Товар в течен</w:t>
      </w:r>
      <w:r w:rsidR="00DB40EE">
        <w:rPr>
          <w:rFonts w:ascii="Arial" w:eastAsia="Times New Roman" w:hAnsi="Arial" w:cs="Arial"/>
          <w:color w:val="283451"/>
          <w:sz w:val="18"/>
          <w:szCs w:val="18"/>
          <w:shd w:val="clear" w:color="auto" w:fill="FFFFFF"/>
          <w:lang w:eastAsia="ru-RU"/>
        </w:rPr>
        <w:t>ие 2 (Двух) рабочих дней с даты</w:t>
      </w:r>
      <w:r w:rsidRPr="00E53159">
        <w:rPr>
          <w:rFonts w:ascii="Arial" w:eastAsia="Times New Roman" w:hAnsi="Arial" w:cs="Arial"/>
          <w:color w:val="283451"/>
          <w:sz w:val="18"/>
          <w:szCs w:val="18"/>
          <w:shd w:val="clear" w:color="auto" w:fill="FFFFFF"/>
          <w:lang w:eastAsia="ru-RU"/>
        </w:rPr>
        <w:t xml:space="preserve"> выставления Поставщиком счета</w:t>
      </w:r>
      <w:r w:rsidRPr="00E53159">
        <w:rPr>
          <w:rFonts w:ascii="Arial" w:eastAsia="Times New Roman" w:hAnsi="Arial" w:cs="Arial"/>
          <w:color w:val="283451"/>
          <w:sz w:val="18"/>
          <w:szCs w:val="18"/>
          <w:lang w:eastAsia="ru-RU"/>
        </w:rPr>
        <w:br/>
      </w:r>
      <w:r w:rsidRPr="00E53159">
        <w:rPr>
          <w:rFonts w:ascii="Arial" w:eastAsia="Times New Roman" w:hAnsi="Arial" w:cs="Arial"/>
          <w:color w:val="283451"/>
          <w:sz w:val="18"/>
          <w:szCs w:val="18"/>
          <w:shd w:val="clear" w:color="auto" w:fill="FFFFFF"/>
          <w:lang w:eastAsia="ru-RU"/>
        </w:rPr>
        <w:t>4.4.1.  Покупателю, зарегистрированному в качестве юридического лица или Индивидуального предпринимателя, зарегистрированному в г. Москве, Московской области, предоставившему документы в соответствии с п. 9.2, может быть предоставлена отсрочка платежа 3 (три) рабочих дня, с даты получения Товара. В Дополнительном соглашении Стороны могут согласовать иные условия оплаты Товара.</w:t>
      </w:r>
      <w:r w:rsidRPr="00E53159">
        <w:rPr>
          <w:rFonts w:ascii="Arial" w:eastAsia="Times New Roman" w:hAnsi="Arial" w:cs="Arial"/>
          <w:color w:val="283451"/>
          <w:sz w:val="18"/>
          <w:szCs w:val="18"/>
          <w:lang w:eastAsia="ru-RU"/>
        </w:rPr>
        <w:br/>
      </w:r>
      <w:r w:rsidRPr="00E53159">
        <w:rPr>
          <w:rFonts w:ascii="Arial" w:eastAsia="Times New Roman" w:hAnsi="Arial" w:cs="Arial"/>
          <w:color w:val="283451"/>
          <w:sz w:val="18"/>
          <w:szCs w:val="18"/>
          <w:shd w:val="clear" w:color="auto" w:fill="FFFFFF"/>
          <w:lang w:eastAsia="ru-RU"/>
        </w:rPr>
        <w:t>4.5. В случае произведения Покупателем переплаты за Товар, переплата засчитывается в счет будущих поставок Покупателем.</w:t>
      </w:r>
      <w:r w:rsidRPr="00E53159">
        <w:rPr>
          <w:rFonts w:ascii="Arial" w:eastAsia="Times New Roman" w:hAnsi="Arial" w:cs="Arial"/>
          <w:color w:val="283451"/>
          <w:sz w:val="18"/>
          <w:szCs w:val="18"/>
          <w:lang w:eastAsia="ru-RU"/>
        </w:rPr>
        <w:br/>
      </w:r>
    </w:p>
    <w:p w:rsidR="00E53159" w:rsidRPr="00E53159" w:rsidRDefault="00E53159" w:rsidP="00E53159">
      <w:pPr>
        <w:shd w:val="clear" w:color="auto" w:fill="FFFFFF"/>
        <w:spacing w:after="138" w:line="240" w:lineRule="auto"/>
        <w:outlineLvl w:val="0"/>
        <w:rPr>
          <w:rFonts w:ascii="Arial" w:eastAsia="Times New Roman" w:hAnsi="Arial" w:cs="Arial"/>
          <w:color w:val="283451"/>
          <w:kern w:val="36"/>
          <w:sz w:val="28"/>
          <w:szCs w:val="28"/>
          <w:lang w:eastAsia="ru-RU"/>
        </w:rPr>
      </w:pPr>
      <w:r w:rsidRPr="00E53159">
        <w:rPr>
          <w:rFonts w:ascii="Arial" w:eastAsia="Times New Roman" w:hAnsi="Arial" w:cs="Arial"/>
          <w:color w:val="283451"/>
          <w:kern w:val="36"/>
          <w:sz w:val="28"/>
          <w:szCs w:val="28"/>
          <w:lang w:eastAsia="ru-RU"/>
        </w:rPr>
        <w:br/>
        <w:t>5. Передача Товара Покупателю.</w:t>
      </w:r>
    </w:p>
    <w:p w:rsidR="00E53159" w:rsidRPr="00E53159" w:rsidRDefault="00E53159" w:rsidP="00E53159">
      <w:pPr>
        <w:spacing w:after="0" w:line="240" w:lineRule="auto"/>
        <w:rPr>
          <w:rFonts w:ascii="Times New Roman" w:eastAsia="Times New Roman" w:hAnsi="Times New Roman" w:cs="Times New Roman"/>
          <w:sz w:val="24"/>
          <w:szCs w:val="24"/>
          <w:lang w:eastAsia="ru-RU"/>
        </w:rPr>
      </w:pPr>
      <w:r w:rsidRPr="00E53159">
        <w:rPr>
          <w:rFonts w:ascii="Arial" w:eastAsia="Times New Roman" w:hAnsi="Arial" w:cs="Arial"/>
          <w:color w:val="283451"/>
          <w:sz w:val="18"/>
          <w:szCs w:val="18"/>
          <w:shd w:val="clear" w:color="auto" w:fill="FFFFFF"/>
          <w:lang w:eastAsia="ru-RU"/>
        </w:rPr>
        <w:t xml:space="preserve">5.1. Товар передается Покупателю на складе Поставщика по адресу: </w:t>
      </w:r>
      <w:r w:rsidR="00DB40EE" w:rsidRPr="00DB40EE">
        <w:rPr>
          <w:rFonts w:ascii="Arial" w:eastAsia="Times New Roman" w:hAnsi="Arial" w:cs="Arial"/>
          <w:color w:val="283451"/>
          <w:sz w:val="18"/>
          <w:szCs w:val="18"/>
          <w:shd w:val="clear" w:color="auto" w:fill="FFFFFF"/>
          <w:lang w:eastAsia="ru-RU"/>
        </w:rPr>
        <w:t xml:space="preserve">Московская область, Одинцовский район, г. Одинцово, ул. </w:t>
      </w:r>
      <w:proofErr w:type="spellStart"/>
      <w:r w:rsidR="00DB40EE" w:rsidRPr="00DB40EE">
        <w:rPr>
          <w:rFonts w:ascii="Arial" w:eastAsia="Times New Roman" w:hAnsi="Arial" w:cs="Arial"/>
          <w:color w:val="283451"/>
          <w:sz w:val="18"/>
          <w:szCs w:val="18"/>
          <w:shd w:val="clear" w:color="auto" w:fill="FFFFFF"/>
          <w:lang w:eastAsia="ru-RU"/>
        </w:rPr>
        <w:t>Баковская</w:t>
      </w:r>
      <w:proofErr w:type="spellEnd"/>
      <w:r w:rsidR="00DB40EE" w:rsidRPr="00DB40EE">
        <w:rPr>
          <w:rFonts w:ascii="Arial" w:eastAsia="Times New Roman" w:hAnsi="Arial" w:cs="Arial"/>
          <w:color w:val="283451"/>
          <w:sz w:val="18"/>
          <w:szCs w:val="18"/>
          <w:shd w:val="clear" w:color="auto" w:fill="FFFFFF"/>
          <w:lang w:eastAsia="ru-RU"/>
        </w:rPr>
        <w:t>, дом 9</w:t>
      </w:r>
      <w:r w:rsidRPr="00E53159">
        <w:rPr>
          <w:rFonts w:ascii="Arial" w:eastAsia="Times New Roman" w:hAnsi="Arial" w:cs="Arial"/>
          <w:color w:val="283451"/>
          <w:sz w:val="18"/>
          <w:szCs w:val="18"/>
          <w:shd w:val="clear" w:color="auto" w:fill="FFFFFF"/>
          <w:lang w:eastAsia="ru-RU"/>
        </w:rPr>
        <w:t>, если иной способ доставки не согласован Сторонами в Заказе.</w:t>
      </w:r>
      <w:r w:rsidRPr="00E53159">
        <w:rPr>
          <w:rFonts w:ascii="Arial" w:eastAsia="Times New Roman" w:hAnsi="Arial" w:cs="Arial"/>
          <w:color w:val="283451"/>
          <w:sz w:val="18"/>
          <w:szCs w:val="18"/>
          <w:lang w:eastAsia="ru-RU"/>
        </w:rPr>
        <w:br/>
      </w:r>
      <w:r w:rsidRPr="00E53159">
        <w:rPr>
          <w:rFonts w:ascii="Arial" w:eastAsia="Times New Roman" w:hAnsi="Arial" w:cs="Arial"/>
          <w:color w:val="283451"/>
          <w:sz w:val="18"/>
          <w:szCs w:val="18"/>
          <w:shd w:val="clear" w:color="auto" w:fill="FFFFFF"/>
          <w:lang w:eastAsia="ru-RU"/>
        </w:rPr>
        <w:t>5.2. Приемка товара по количеству тарных мест и качеству упаковки товара осуществляется Покупателем либо транспортной организацией в момент передачи товара Продавцом. В случае выявления несоответствия количества тарных мест, повреждения тары (упаковки) товара, при наличии признаков порчи товара и (или) при несоответствии товара сведениям, указанным в товаросопроводительных документах, Покупатель обязан сделать отметку на товаросопроводительных документах, а в случае приемки товара от транспортной организации потребовать от транспортной организации составления коммерческого акта с проставлением даты приемки товара.</w:t>
      </w:r>
      <w:r w:rsidRPr="00E53159">
        <w:rPr>
          <w:rFonts w:ascii="Arial" w:eastAsia="Times New Roman" w:hAnsi="Arial" w:cs="Arial"/>
          <w:color w:val="283451"/>
          <w:sz w:val="18"/>
          <w:szCs w:val="18"/>
          <w:lang w:eastAsia="ru-RU"/>
        </w:rPr>
        <w:br/>
      </w:r>
      <w:r w:rsidRPr="00E53159">
        <w:rPr>
          <w:rFonts w:ascii="Arial" w:eastAsia="Times New Roman" w:hAnsi="Arial" w:cs="Arial"/>
          <w:color w:val="283451"/>
          <w:sz w:val="18"/>
          <w:szCs w:val="18"/>
          <w:shd w:val="clear" w:color="auto" w:fill="FFFFFF"/>
          <w:lang w:eastAsia="ru-RU"/>
        </w:rPr>
        <w:t xml:space="preserve">5.3. Приемка товара по </w:t>
      </w:r>
      <w:proofErr w:type="spellStart"/>
      <w:r w:rsidRPr="00E53159">
        <w:rPr>
          <w:rFonts w:ascii="Arial" w:eastAsia="Times New Roman" w:hAnsi="Arial" w:cs="Arial"/>
          <w:color w:val="283451"/>
          <w:sz w:val="18"/>
          <w:szCs w:val="18"/>
          <w:shd w:val="clear" w:color="auto" w:fill="FFFFFF"/>
          <w:lang w:eastAsia="ru-RU"/>
        </w:rPr>
        <w:t>внутритарному</w:t>
      </w:r>
      <w:proofErr w:type="spellEnd"/>
      <w:r w:rsidRPr="00E53159">
        <w:rPr>
          <w:rFonts w:ascii="Arial" w:eastAsia="Times New Roman" w:hAnsi="Arial" w:cs="Arial"/>
          <w:color w:val="283451"/>
          <w:sz w:val="18"/>
          <w:szCs w:val="18"/>
          <w:shd w:val="clear" w:color="auto" w:fill="FFFFFF"/>
          <w:lang w:eastAsia="ru-RU"/>
        </w:rPr>
        <w:t xml:space="preserve"> количеству, качеству, ассортименту и комплектности производится Покупателем в течение 1 (одного) рабочего дня с даты поставки товара.</w:t>
      </w:r>
      <w:r w:rsidRPr="00E53159">
        <w:rPr>
          <w:rFonts w:ascii="Arial" w:eastAsia="Times New Roman" w:hAnsi="Arial" w:cs="Arial"/>
          <w:color w:val="283451"/>
          <w:sz w:val="18"/>
          <w:szCs w:val="18"/>
          <w:lang w:eastAsia="ru-RU"/>
        </w:rPr>
        <w:br/>
      </w:r>
      <w:r w:rsidRPr="00E53159">
        <w:rPr>
          <w:rFonts w:ascii="Arial" w:eastAsia="Times New Roman" w:hAnsi="Arial" w:cs="Arial"/>
          <w:color w:val="283451"/>
          <w:sz w:val="18"/>
          <w:szCs w:val="18"/>
          <w:shd w:val="clear" w:color="auto" w:fill="FFFFFF"/>
          <w:lang w:eastAsia="ru-RU"/>
        </w:rPr>
        <w:t>5.4. Приемка крупногабаритных и хрупких товаров производится в момент передачи товара в присутствии представителя Продавца.</w:t>
      </w:r>
      <w:r w:rsidRPr="00E53159">
        <w:rPr>
          <w:rFonts w:ascii="Arial" w:eastAsia="Times New Roman" w:hAnsi="Arial" w:cs="Arial"/>
          <w:color w:val="283451"/>
          <w:sz w:val="18"/>
          <w:szCs w:val="18"/>
          <w:lang w:eastAsia="ru-RU"/>
        </w:rPr>
        <w:br/>
      </w:r>
      <w:r w:rsidRPr="00E53159">
        <w:rPr>
          <w:rFonts w:ascii="Arial" w:eastAsia="Times New Roman" w:hAnsi="Arial" w:cs="Arial"/>
          <w:color w:val="283451"/>
          <w:sz w:val="18"/>
          <w:szCs w:val="18"/>
          <w:shd w:val="clear" w:color="auto" w:fill="FFFFFF"/>
          <w:lang w:eastAsia="ru-RU"/>
        </w:rPr>
        <w:t>5.5. В случае выявления несоответствия при приемке товара Покупатель составляет акт по форме ТОРГ-2.Подписание  Покупателем Акта приема-передачи ил</w:t>
      </w:r>
      <w:r w:rsidR="00DB40EE">
        <w:rPr>
          <w:rFonts w:ascii="Arial" w:eastAsia="Times New Roman" w:hAnsi="Arial" w:cs="Arial"/>
          <w:color w:val="283451"/>
          <w:sz w:val="18"/>
          <w:szCs w:val="18"/>
          <w:shd w:val="clear" w:color="auto" w:fill="FFFFFF"/>
          <w:lang w:eastAsia="ru-RU"/>
        </w:rPr>
        <w:t>и УПД является подтверждением</w:t>
      </w:r>
      <w:r w:rsidR="00DB40EE" w:rsidRPr="00DB40EE">
        <w:rPr>
          <w:rFonts w:ascii="Arial" w:eastAsia="Times New Roman" w:hAnsi="Arial" w:cs="Arial"/>
          <w:color w:val="283451"/>
          <w:sz w:val="18"/>
          <w:szCs w:val="18"/>
          <w:shd w:val="clear" w:color="auto" w:fill="FFFFFF"/>
          <w:lang w:eastAsia="ru-RU"/>
        </w:rPr>
        <w:t xml:space="preserve">, </w:t>
      </w:r>
      <w:r w:rsidRPr="00E53159">
        <w:rPr>
          <w:rFonts w:ascii="Arial" w:eastAsia="Times New Roman" w:hAnsi="Arial" w:cs="Arial"/>
          <w:color w:val="283451"/>
          <w:sz w:val="18"/>
          <w:szCs w:val="18"/>
          <w:shd w:val="clear" w:color="auto" w:fill="FFFFFF"/>
          <w:lang w:eastAsia="ru-RU"/>
        </w:rPr>
        <w:t>что Товар соответствует Заказу и поставлен со всеми необходимыми  принадлежностями и документами.</w:t>
      </w:r>
      <w:r w:rsidRPr="00E53159">
        <w:rPr>
          <w:rFonts w:ascii="Arial" w:eastAsia="Times New Roman" w:hAnsi="Arial" w:cs="Arial"/>
          <w:color w:val="283451"/>
          <w:sz w:val="18"/>
          <w:szCs w:val="18"/>
          <w:lang w:eastAsia="ru-RU"/>
        </w:rPr>
        <w:br/>
      </w:r>
      <w:r w:rsidRPr="00E53159">
        <w:rPr>
          <w:rFonts w:ascii="Arial" w:eastAsia="Times New Roman" w:hAnsi="Arial" w:cs="Arial"/>
          <w:color w:val="283451"/>
          <w:sz w:val="18"/>
          <w:szCs w:val="18"/>
          <w:shd w:val="clear" w:color="auto" w:fill="FFFFFF"/>
          <w:lang w:eastAsia="ru-RU"/>
        </w:rPr>
        <w:t>5.6. Право собственности и риск случайной гибели Товара переходит к Покупателю с даты поставки.</w:t>
      </w:r>
      <w:r w:rsidRPr="00E53159">
        <w:rPr>
          <w:rFonts w:ascii="Arial" w:eastAsia="Times New Roman" w:hAnsi="Arial" w:cs="Arial"/>
          <w:color w:val="283451"/>
          <w:sz w:val="18"/>
          <w:szCs w:val="18"/>
          <w:lang w:eastAsia="ru-RU"/>
        </w:rPr>
        <w:br/>
      </w:r>
      <w:r w:rsidRPr="00E53159">
        <w:rPr>
          <w:rFonts w:ascii="Arial" w:eastAsia="Times New Roman" w:hAnsi="Arial" w:cs="Arial"/>
          <w:color w:val="283451"/>
          <w:sz w:val="18"/>
          <w:szCs w:val="18"/>
          <w:shd w:val="clear" w:color="auto" w:fill="FFFFFF"/>
          <w:lang w:eastAsia="ru-RU"/>
        </w:rPr>
        <w:t>5.7. Датой поставки является дата передачи Товара Покупателю/грузополучателю, указанному Покупателем или перевозчику, привлеченному Покупателем.</w:t>
      </w:r>
      <w:r w:rsidRPr="00E53159">
        <w:rPr>
          <w:rFonts w:ascii="Arial" w:eastAsia="Times New Roman" w:hAnsi="Arial" w:cs="Arial"/>
          <w:color w:val="283451"/>
          <w:sz w:val="18"/>
          <w:szCs w:val="18"/>
          <w:lang w:eastAsia="ru-RU"/>
        </w:rPr>
        <w:br/>
      </w:r>
      <w:r w:rsidRPr="00E53159">
        <w:rPr>
          <w:rFonts w:ascii="Arial" w:eastAsia="Times New Roman" w:hAnsi="Arial" w:cs="Arial"/>
          <w:color w:val="283451"/>
          <w:sz w:val="18"/>
          <w:szCs w:val="18"/>
          <w:shd w:val="clear" w:color="auto" w:fill="FFFFFF"/>
          <w:lang w:eastAsia="ru-RU"/>
        </w:rPr>
        <w:t xml:space="preserve">5.8. Покупатель  или его уполномоченный представитель в день приемки Товара, обязан вернуть представителю Поставщика 1 экземпляр УПД/Торг-12 или Акта приемки-передачи Товара. При нарушении сроков возврата документов Поставщик имеет право начислить Покупателю пени из расчета 0,1 % от </w:t>
      </w:r>
      <w:proofErr w:type="gramStart"/>
      <w:r w:rsidRPr="00E53159">
        <w:rPr>
          <w:rFonts w:ascii="Arial" w:eastAsia="Times New Roman" w:hAnsi="Arial" w:cs="Arial"/>
          <w:color w:val="283451"/>
          <w:sz w:val="18"/>
          <w:szCs w:val="18"/>
          <w:shd w:val="clear" w:color="auto" w:fill="FFFFFF"/>
          <w:lang w:eastAsia="ru-RU"/>
        </w:rPr>
        <w:t>суммы  документов,,</w:t>
      </w:r>
      <w:proofErr w:type="gramEnd"/>
      <w:r w:rsidRPr="00E53159">
        <w:rPr>
          <w:rFonts w:ascii="Arial" w:eastAsia="Times New Roman" w:hAnsi="Arial" w:cs="Arial"/>
          <w:color w:val="283451"/>
          <w:sz w:val="18"/>
          <w:szCs w:val="18"/>
          <w:shd w:val="clear" w:color="auto" w:fill="FFFFFF"/>
          <w:lang w:eastAsia="ru-RU"/>
        </w:rPr>
        <w:t xml:space="preserve"> сроки по возврату которых нарушены, за каждый день просрочки.</w:t>
      </w:r>
      <w:r w:rsidRPr="00E53159">
        <w:rPr>
          <w:rFonts w:ascii="Arial" w:eastAsia="Times New Roman" w:hAnsi="Arial" w:cs="Arial"/>
          <w:color w:val="283451"/>
          <w:sz w:val="18"/>
          <w:szCs w:val="18"/>
          <w:lang w:eastAsia="ru-RU"/>
        </w:rPr>
        <w:br/>
      </w:r>
    </w:p>
    <w:p w:rsidR="00E53159" w:rsidRPr="00E53159" w:rsidRDefault="00E53159" w:rsidP="00E53159">
      <w:pPr>
        <w:shd w:val="clear" w:color="auto" w:fill="FFFFFF"/>
        <w:spacing w:after="138" w:line="240" w:lineRule="auto"/>
        <w:outlineLvl w:val="0"/>
        <w:rPr>
          <w:rFonts w:ascii="Arial" w:eastAsia="Times New Roman" w:hAnsi="Arial" w:cs="Arial"/>
          <w:color w:val="283451"/>
          <w:kern w:val="36"/>
          <w:sz w:val="28"/>
          <w:szCs w:val="28"/>
          <w:lang w:eastAsia="ru-RU"/>
        </w:rPr>
      </w:pPr>
      <w:r w:rsidRPr="00E53159">
        <w:rPr>
          <w:rFonts w:ascii="Arial" w:eastAsia="Times New Roman" w:hAnsi="Arial" w:cs="Arial"/>
          <w:color w:val="283451"/>
          <w:kern w:val="36"/>
          <w:sz w:val="28"/>
          <w:szCs w:val="28"/>
          <w:lang w:eastAsia="ru-RU"/>
        </w:rPr>
        <w:br/>
        <w:t>6. Гарантийные обязательства и возврат Товара.</w:t>
      </w:r>
    </w:p>
    <w:p w:rsidR="00E53159" w:rsidRPr="00E53159" w:rsidRDefault="00E53159" w:rsidP="00E53159">
      <w:pPr>
        <w:spacing w:after="0" w:line="240" w:lineRule="auto"/>
        <w:rPr>
          <w:rFonts w:ascii="Times New Roman" w:eastAsia="Times New Roman" w:hAnsi="Times New Roman" w:cs="Times New Roman"/>
          <w:sz w:val="24"/>
          <w:szCs w:val="24"/>
          <w:lang w:eastAsia="ru-RU"/>
        </w:rPr>
      </w:pPr>
      <w:r w:rsidRPr="00E53159">
        <w:rPr>
          <w:rFonts w:ascii="Arial" w:eastAsia="Times New Roman" w:hAnsi="Arial" w:cs="Arial"/>
          <w:color w:val="283451"/>
          <w:sz w:val="18"/>
          <w:szCs w:val="18"/>
          <w:shd w:val="clear" w:color="auto" w:fill="FFFFFF"/>
          <w:lang w:eastAsia="ru-RU"/>
        </w:rPr>
        <w:t>6.1. На Товар устанавливаются гарантийные обязательства установленные заводом-изготовителем Товар</w:t>
      </w:r>
      <w:r w:rsidR="00DB40EE">
        <w:rPr>
          <w:rFonts w:ascii="Arial" w:eastAsia="Times New Roman" w:hAnsi="Arial" w:cs="Arial"/>
          <w:color w:val="283451"/>
          <w:sz w:val="18"/>
          <w:szCs w:val="18"/>
          <w:shd w:val="clear" w:color="auto" w:fill="FFFFFF"/>
          <w:lang w:eastAsia="ru-RU"/>
        </w:rPr>
        <w:t>а. Если  заводом-</w:t>
      </w:r>
      <w:r w:rsidRPr="00E53159">
        <w:rPr>
          <w:rFonts w:ascii="Arial" w:eastAsia="Times New Roman" w:hAnsi="Arial" w:cs="Arial"/>
          <w:color w:val="283451"/>
          <w:sz w:val="18"/>
          <w:szCs w:val="18"/>
          <w:shd w:val="clear" w:color="auto" w:fill="FFFFFF"/>
          <w:lang w:eastAsia="ru-RU"/>
        </w:rPr>
        <w:t>изготовителем Товара не установлен гарантийный срок, то гарантийный срок на такой товар составляет 12 (Двенадцать) месяцев  с даты фактической приемки Товара Покупателем.</w:t>
      </w:r>
      <w:r w:rsidRPr="00E53159">
        <w:rPr>
          <w:rFonts w:ascii="Arial" w:eastAsia="Times New Roman" w:hAnsi="Arial" w:cs="Arial"/>
          <w:color w:val="283451"/>
          <w:sz w:val="18"/>
          <w:szCs w:val="18"/>
          <w:lang w:eastAsia="ru-RU"/>
        </w:rPr>
        <w:br/>
      </w:r>
      <w:r w:rsidRPr="00E53159">
        <w:rPr>
          <w:rFonts w:ascii="Arial" w:eastAsia="Times New Roman" w:hAnsi="Arial" w:cs="Arial"/>
          <w:color w:val="283451"/>
          <w:sz w:val="18"/>
          <w:szCs w:val="18"/>
          <w:shd w:val="clear" w:color="auto" w:fill="FFFFFF"/>
          <w:lang w:eastAsia="ru-RU"/>
        </w:rPr>
        <w:t xml:space="preserve">6.2. Покупатель-физическое лицо вправе отказаться от Товара в любое время до его передачи, а после </w:t>
      </w:r>
      <w:r w:rsidRPr="00E53159">
        <w:rPr>
          <w:rFonts w:ascii="Arial" w:eastAsia="Times New Roman" w:hAnsi="Arial" w:cs="Arial"/>
          <w:color w:val="283451"/>
          <w:sz w:val="18"/>
          <w:szCs w:val="18"/>
          <w:shd w:val="clear" w:color="auto" w:fill="FFFFFF"/>
          <w:lang w:eastAsia="ru-RU"/>
        </w:rPr>
        <w:lastRenderedPageBreak/>
        <w:t>передачи товара - в течение четырнадцати календарных дней с даты получения Товара при условии сохранения  его товарного вида, потребительских свойств, а также документа, подтверждающего факт и условия покупки указанного товара. Отсутствие у документа, подтверждающего факт и условия покупки товара, не лишает возможности ссылаться на другие доказательства приобретения товара у данного Поставщика</w:t>
      </w:r>
      <w:r w:rsidR="00DB40EE">
        <w:rPr>
          <w:rFonts w:ascii="Arial" w:eastAsia="Times New Roman" w:hAnsi="Arial" w:cs="Arial"/>
          <w:color w:val="283451"/>
          <w:sz w:val="18"/>
          <w:szCs w:val="18"/>
          <w:shd w:val="clear" w:color="auto" w:fill="FFFFFF"/>
          <w:lang w:eastAsia="ru-RU"/>
        </w:rPr>
        <w:t xml:space="preserve">. </w:t>
      </w:r>
      <w:r w:rsidRPr="00E53159">
        <w:rPr>
          <w:rFonts w:ascii="Arial" w:eastAsia="Times New Roman" w:hAnsi="Arial" w:cs="Arial"/>
          <w:color w:val="283451"/>
          <w:sz w:val="18"/>
          <w:szCs w:val="18"/>
          <w:shd w:val="clear" w:color="auto" w:fill="FFFFFF"/>
          <w:lang w:eastAsia="ru-RU"/>
        </w:rPr>
        <w:t>Покупатель-физическое лицо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Покупателем.</w:t>
      </w:r>
      <w:r w:rsidR="00DB40EE">
        <w:rPr>
          <w:rFonts w:ascii="Arial" w:eastAsia="Times New Roman" w:hAnsi="Arial" w:cs="Arial"/>
          <w:color w:val="283451"/>
          <w:sz w:val="18"/>
          <w:szCs w:val="18"/>
          <w:shd w:val="clear" w:color="auto" w:fill="FFFFFF"/>
          <w:lang w:eastAsia="ru-RU"/>
        </w:rPr>
        <w:t xml:space="preserve"> </w:t>
      </w:r>
      <w:r w:rsidRPr="00E53159">
        <w:rPr>
          <w:rFonts w:ascii="Arial" w:eastAsia="Times New Roman" w:hAnsi="Arial" w:cs="Arial"/>
          <w:color w:val="283451"/>
          <w:sz w:val="18"/>
          <w:szCs w:val="18"/>
          <w:shd w:val="clear" w:color="auto" w:fill="FFFFFF"/>
          <w:lang w:eastAsia="ru-RU"/>
        </w:rPr>
        <w:t>При отказе Покупателя</w:t>
      </w:r>
      <w:r w:rsidR="00DB40EE">
        <w:rPr>
          <w:rFonts w:ascii="Arial" w:eastAsia="Times New Roman" w:hAnsi="Arial" w:cs="Arial"/>
          <w:color w:val="283451"/>
          <w:sz w:val="18"/>
          <w:szCs w:val="18"/>
          <w:shd w:val="clear" w:color="auto" w:fill="FFFFFF"/>
          <w:lang w:eastAsia="ru-RU"/>
        </w:rPr>
        <w:t>-</w:t>
      </w:r>
      <w:r w:rsidRPr="00E53159">
        <w:rPr>
          <w:rFonts w:ascii="Arial" w:eastAsia="Times New Roman" w:hAnsi="Arial" w:cs="Arial"/>
          <w:color w:val="283451"/>
          <w:sz w:val="18"/>
          <w:szCs w:val="18"/>
          <w:shd w:val="clear" w:color="auto" w:fill="FFFFFF"/>
          <w:lang w:eastAsia="ru-RU"/>
        </w:rPr>
        <w:t>физического лица денежные средства</w:t>
      </w:r>
      <w:r w:rsidR="00DB40EE">
        <w:rPr>
          <w:rFonts w:ascii="Arial" w:eastAsia="Times New Roman" w:hAnsi="Arial" w:cs="Arial"/>
          <w:color w:val="283451"/>
          <w:sz w:val="18"/>
          <w:szCs w:val="18"/>
          <w:shd w:val="clear" w:color="auto" w:fill="FFFFFF"/>
          <w:lang w:eastAsia="ru-RU"/>
        </w:rPr>
        <w:t>,</w:t>
      </w:r>
      <w:r w:rsidRPr="00E53159">
        <w:rPr>
          <w:rFonts w:ascii="Arial" w:eastAsia="Times New Roman" w:hAnsi="Arial" w:cs="Arial"/>
          <w:color w:val="283451"/>
          <w:sz w:val="18"/>
          <w:szCs w:val="18"/>
          <w:shd w:val="clear" w:color="auto" w:fill="FFFFFF"/>
          <w:lang w:eastAsia="ru-RU"/>
        </w:rPr>
        <w:t xml:space="preserve"> уплаченные за возвращенный </w:t>
      </w:r>
      <w:proofErr w:type="gramStart"/>
      <w:r w:rsidRPr="00E53159">
        <w:rPr>
          <w:rFonts w:ascii="Arial" w:eastAsia="Times New Roman" w:hAnsi="Arial" w:cs="Arial"/>
          <w:color w:val="283451"/>
          <w:sz w:val="18"/>
          <w:szCs w:val="18"/>
          <w:shd w:val="clear" w:color="auto" w:fill="FFFFFF"/>
          <w:lang w:eastAsia="ru-RU"/>
        </w:rPr>
        <w:t>Товар</w:t>
      </w:r>
      <w:proofErr w:type="gramEnd"/>
      <w:r w:rsidRPr="00E53159">
        <w:rPr>
          <w:rFonts w:ascii="Arial" w:eastAsia="Times New Roman" w:hAnsi="Arial" w:cs="Arial"/>
          <w:color w:val="283451"/>
          <w:sz w:val="18"/>
          <w:szCs w:val="18"/>
          <w:shd w:val="clear" w:color="auto" w:fill="FFFFFF"/>
          <w:lang w:eastAsia="ru-RU"/>
        </w:rPr>
        <w:t xml:space="preserve"> возвращаются Покупателю не позднее 10 (Десяти) рабочих дней с даты поступления Товара на склад Поставщика.  Возврат Товара от которого отказался Покупатель по основаниям, указанным в настоящем пункте, производится силами и за счет Покупателя.</w:t>
      </w:r>
      <w:r w:rsidR="00DB40EE">
        <w:rPr>
          <w:rFonts w:ascii="Arial" w:eastAsia="Times New Roman" w:hAnsi="Arial" w:cs="Arial"/>
          <w:color w:val="283451"/>
          <w:sz w:val="18"/>
          <w:szCs w:val="18"/>
          <w:shd w:val="clear" w:color="auto" w:fill="FFFFFF"/>
          <w:lang w:eastAsia="ru-RU"/>
        </w:rPr>
        <w:t xml:space="preserve"> </w:t>
      </w:r>
      <w:r w:rsidRPr="00E53159">
        <w:rPr>
          <w:rFonts w:ascii="Arial" w:eastAsia="Times New Roman" w:hAnsi="Arial" w:cs="Arial"/>
          <w:color w:val="283451"/>
          <w:sz w:val="18"/>
          <w:szCs w:val="18"/>
          <w:shd w:val="clear" w:color="auto" w:fill="FFFFFF"/>
          <w:lang w:eastAsia="ru-RU"/>
        </w:rPr>
        <w:t xml:space="preserve">Любые действия, связанные с возвратом Товара надлежащего качества, возвратом предоплаты за возвращенный Товар, производится Покупателем лично на складе Поставщика по адресу </w:t>
      </w:r>
      <w:r w:rsidRPr="00DB40EE">
        <w:rPr>
          <w:rFonts w:ascii="Arial" w:eastAsia="Times New Roman" w:hAnsi="Arial" w:cs="Arial"/>
          <w:color w:val="283451"/>
          <w:sz w:val="18"/>
          <w:szCs w:val="18"/>
          <w:shd w:val="clear" w:color="auto" w:fill="FFFFFF"/>
          <w:lang w:eastAsia="ru-RU"/>
        </w:rPr>
        <w:t xml:space="preserve">Московская область, </w:t>
      </w:r>
      <w:r w:rsidR="00DB40EE" w:rsidRPr="00DB40EE">
        <w:rPr>
          <w:rFonts w:ascii="Arial" w:eastAsia="Times New Roman" w:hAnsi="Arial" w:cs="Arial"/>
          <w:color w:val="283451"/>
          <w:sz w:val="18"/>
          <w:szCs w:val="18"/>
          <w:shd w:val="clear" w:color="auto" w:fill="FFFFFF"/>
          <w:lang w:eastAsia="ru-RU"/>
        </w:rPr>
        <w:t>Одинцовский район</w:t>
      </w:r>
      <w:r w:rsidRPr="00DB40EE">
        <w:rPr>
          <w:rFonts w:ascii="Arial" w:eastAsia="Times New Roman" w:hAnsi="Arial" w:cs="Arial"/>
          <w:color w:val="283451"/>
          <w:sz w:val="18"/>
          <w:szCs w:val="18"/>
          <w:shd w:val="clear" w:color="auto" w:fill="FFFFFF"/>
          <w:lang w:eastAsia="ru-RU"/>
        </w:rPr>
        <w:t xml:space="preserve">, </w:t>
      </w:r>
      <w:r w:rsidR="00DB40EE" w:rsidRPr="00DB40EE">
        <w:rPr>
          <w:rFonts w:ascii="Arial" w:eastAsia="Times New Roman" w:hAnsi="Arial" w:cs="Arial"/>
          <w:color w:val="283451"/>
          <w:sz w:val="18"/>
          <w:szCs w:val="18"/>
          <w:shd w:val="clear" w:color="auto" w:fill="FFFFFF"/>
          <w:lang w:eastAsia="ru-RU"/>
        </w:rPr>
        <w:t xml:space="preserve">г. Одинцово, ул. </w:t>
      </w:r>
      <w:proofErr w:type="spellStart"/>
      <w:r w:rsidR="00DB40EE" w:rsidRPr="00DB40EE">
        <w:rPr>
          <w:rFonts w:ascii="Arial" w:eastAsia="Times New Roman" w:hAnsi="Arial" w:cs="Arial"/>
          <w:color w:val="283451"/>
          <w:sz w:val="18"/>
          <w:szCs w:val="18"/>
          <w:shd w:val="clear" w:color="auto" w:fill="FFFFFF"/>
          <w:lang w:eastAsia="ru-RU"/>
        </w:rPr>
        <w:t>Баковская</w:t>
      </w:r>
      <w:proofErr w:type="spellEnd"/>
      <w:r w:rsidR="00DB40EE" w:rsidRPr="00DB40EE">
        <w:rPr>
          <w:rFonts w:ascii="Arial" w:eastAsia="Times New Roman" w:hAnsi="Arial" w:cs="Arial"/>
          <w:color w:val="283451"/>
          <w:sz w:val="18"/>
          <w:szCs w:val="18"/>
          <w:shd w:val="clear" w:color="auto" w:fill="FFFFFF"/>
          <w:lang w:eastAsia="ru-RU"/>
        </w:rPr>
        <w:t>, дом 9</w:t>
      </w:r>
      <w:r w:rsidR="00DB40EE">
        <w:rPr>
          <w:rFonts w:ascii="Arial" w:eastAsia="Times New Roman" w:hAnsi="Arial" w:cs="Arial"/>
          <w:color w:val="283451"/>
          <w:sz w:val="18"/>
          <w:szCs w:val="18"/>
          <w:shd w:val="clear" w:color="auto" w:fill="FFFFFF"/>
          <w:lang w:eastAsia="ru-RU"/>
        </w:rPr>
        <w:t xml:space="preserve"> </w:t>
      </w:r>
      <w:r w:rsidRPr="00E53159">
        <w:rPr>
          <w:rFonts w:ascii="Arial" w:eastAsia="Times New Roman" w:hAnsi="Arial" w:cs="Arial"/>
          <w:color w:val="283451"/>
          <w:sz w:val="18"/>
          <w:szCs w:val="18"/>
          <w:shd w:val="clear" w:color="auto" w:fill="FFFFFF"/>
          <w:lang w:eastAsia="ru-RU"/>
        </w:rPr>
        <w:t>при предъявлении документов удостоверяющих личность на основании письменного Заявления Покупателя.</w:t>
      </w:r>
      <w:r w:rsidRPr="00E53159">
        <w:rPr>
          <w:rFonts w:ascii="Arial" w:eastAsia="Times New Roman" w:hAnsi="Arial" w:cs="Arial"/>
          <w:color w:val="283451"/>
          <w:sz w:val="18"/>
          <w:szCs w:val="18"/>
          <w:lang w:eastAsia="ru-RU"/>
        </w:rPr>
        <w:br/>
      </w:r>
      <w:r w:rsidRPr="00E53159">
        <w:rPr>
          <w:rFonts w:ascii="Arial" w:eastAsia="Times New Roman" w:hAnsi="Arial" w:cs="Arial"/>
          <w:color w:val="283451"/>
          <w:sz w:val="18"/>
          <w:szCs w:val="18"/>
          <w:shd w:val="clear" w:color="auto" w:fill="FFFFFF"/>
          <w:lang w:eastAsia="ru-RU"/>
        </w:rPr>
        <w:t xml:space="preserve">6.3. Условия возврата Товара изложены на </w:t>
      </w:r>
      <w:proofErr w:type="gramStart"/>
      <w:r w:rsidRPr="001B57BA">
        <w:rPr>
          <w:rFonts w:ascii="Arial" w:eastAsia="Times New Roman" w:hAnsi="Arial" w:cs="Arial"/>
          <w:color w:val="283451"/>
          <w:sz w:val="18"/>
          <w:szCs w:val="18"/>
          <w:shd w:val="clear" w:color="auto" w:fill="FFFFFF"/>
          <w:lang w:eastAsia="ru-RU"/>
        </w:rPr>
        <w:t>сайте  </w:t>
      </w:r>
      <w:hyperlink r:id="rId6" w:history="1">
        <w:r w:rsidR="001B57BA" w:rsidRPr="001B57BA">
          <w:rPr>
            <w:rStyle w:val="a5"/>
            <w:rFonts w:ascii="Arial" w:eastAsia="Times New Roman" w:hAnsi="Arial" w:cs="Arial"/>
            <w:sz w:val="18"/>
            <w:lang w:eastAsia="ru-RU"/>
          </w:rPr>
          <w:t>www.</w:t>
        </w:r>
        <w:r w:rsidR="001B57BA" w:rsidRPr="001B57BA">
          <w:rPr>
            <w:rStyle w:val="a5"/>
            <w:rFonts w:ascii="Arial" w:eastAsia="Times New Roman" w:hAnsi="Arial" w:cs="Arial"/>
            <w:sz w:val="18"/>
            <w:lang w:val="en-US" w:eastAsia="ru-RU"/>
          </w:rPr>
          <w:t>motexc</w:t>
        </w:r>
        <w:r w:rsidR="001B57BA" w:rsidRPr="001B57BA">
          <w:rPr>
            <w:rStyle w:val="a5"/>
            <w:rFonts w:ascii="Arial" w:eastAsia="Times New Roman" w:hAnsi="Arial" w:cs="Arial"/>
            <w:sz w:val="18"/>
            <w:lang w:eastAsia="ru-RU"/>
          </w:rPr>
          <w:t>.ru</w:t>
        </w:r>
        <w:proofErr w:type="gramEnd"/>
      </w:hyperlink>
      <w:r w:rsidRPr="001B57BA">
        <w:rPr>
          <w:rFonts w:ascii="Arial" w:eastAsia="Times New Roman" w:hAnsi="Arial" w:cs="Arial"/>
          <w:color w:val="283451"/>
          <w:sz w:val="18"/>
          <w:szCs w:val="18"/>
          <w:shd w:val="clear" w:color="auto" w:fill="FFFFFF"/>
          <w:lang w:eastAsia="ru-RU"/>
        </w:rPr>
        <w:t> в разделе Возврат и гарантия.</w:t>
      </w:r>
      <w:r w:rsidRPr="00E53159">
        <w:rPr>
          <w:rFonts w:ascii="Arial" w:eastAsia="Times New Roman" w:hAnsi="Arial" w:cs="Arial"/>
          <w:color w:val="283451"/>
          <w:sz w:val="18"/>
          <w:szCs w:val="18"/>
          <w:lang w:eastAsia="ru-RU"/>
        </w:rPr>
        <w:br/>
      </w:r>
    </w:p>
    <w:p w:rsidR="00E53159" w:rsidRPr="00E53159" w:rsidRDefault="00E53159" w:rsidP="00E53159">
      <w:pPr>
        <w:shd w:val="clear" w:color="auto" w:fill="FFFFFF"/>
        <w:spacing w:after="138" w:line="240" w:lineRule="auto"/>
        <w:outlineLvl w:val="0"/>
        <w:rPr>
          <w:rFonts w:ascii="Arial" w:eastAsia="Times New Roman" w:hAnsi="Arial" w:cs="Arial"/>
          <w:color w:val="283451"/>
          <w:kern w:val="36"/>
          <w:sz w:val="28"/>
          <w:szCs w:val="28"/>
          <w:lang w:eastAsia="ru-RU"/>
        </w:rPr>
      </w:pPr>
      <w:r w:rsidRPr="00E53159">
        <w:rPr>
          <w:rFonts w:ascii="Arial" w:eastAsia="Times New Roman" w:hAnsi="Arial" w:cs="Arial"/>
          <w:color w:val="283451"/>
          <w:kern w:val="36"/>
          <w:sz w:val="28"/>
          <w:szCs w:val="28"/>
          <w:lang w:eastAsia="ru-RU"/>
        </w:rPr>
        <w:br/>
        <w:t>7. Информация о Покупателе:</w:t>
      </w:r>
    </w:p>
    <w:p w:rsidR="00E53159" w:rsidRPr="00E53159" w:rsidRDefault="00E53159" w:rsidP="00E53159">
      <w:pPr>
        <w:spacing w:after="0" w:line="240" w:lineRule="auto"/>
        <w:rPr>
          <w:rFonts w:ascii="Times New Roman" w:eastAsia="Times New Roman" w:hAnsi="Times New Roman" w:cs="Times New Roman"/>
          <w:sz w:val="24"/>
          <w:szCs w:val="24"/>
          <w:lang w:eastAsia="ru-RU"/>
        </w:rPr>
      </w:pPr>
      <w:r w:rsidRPr="00E53159">
        <w:rPr>
          <w:rFonts w:ascii="Arial" w:eastAsia="Times New Roman" w:hAnsi="Arial" w:cs="Arial"/>
          <w:color w:val="283451"/>
          <w:sz w:val="18"/>
          <w:szCs w:val="18"/>
          <w:shd w:val="clear" w:color="auto" w:fill="FFFFFF"/>
          <w:lang w:eastAsia="ru-RU"/>
        </w:rPr>
        <w:t>7.1. Поставщик использует информацию о Покупателе, указанную при регистрации Покупателя в Личном кабинете исключительно для исполнения настоящего Договора.</w:t>
      </w:r>
      <w:r w:rsidRPr="00E53159">
        <w:rPr>
          <w:rFonts w:ascii="Arial" w:eastAsia="Times New Roman" w:hAnsi="Arial" w:cs="Arial"/>
          <w:color w:val="283451"/>
          <w:sz w:val="18"/>
          <w:szCs w:val="18"/>
          <w:lang w:eastAsia="ru-RU"/>
        </w:rPr>
        <w:br/>
      </w:r>
      <w:r w:rsidRPr="00E53159">
        <w:rPr>
          <w:rFonts w:ascii="Arial" w:eastAsia="Times New Roman" w:hAnsi="Arial" w:cs="Arial"/>
          <w:color w:val="283451"/>
          <w:sz w:val="18"/>
          <w:szCs w:val="18"/>
          <w:shd w:val="clear" w:color="auto" w:fill="FFFFFF"/>
          <w:lang w:eastAsia="ru-RU"/>
        </w:rPr>
        <w:t>7.2. Оформив Заказ в интернет-магазине Покупатель дает свое согласие на обработку своих персональных данных</w:t>
      </w:r>
      <w:r w:rsidR="00DB40EE" w:rsidRPr="00DB40EE">
        <w:rPr>
          <w:rFonts w:ascii="Arial" w:eastAsia="Times New Roman" w:hAnsi="Arial" w:cs="Arial"/>
          <w:color w:val="283451"/>
          <w:sz w:val="18"/>
          <w:szCs w:val="18"/>
          <w:shd w:val="clear" w:color="auto" w:fill="FFFFFF"/>
          <w:lang w:eastAsia="ru-RU"/>
        </w:rPr>
        <w:t>,</w:t>
      </w:r>
      <w:r w:rsidRPr="00E53159">
        <w:rPr>
          <w:rFonts w:ascii="Arial" w:eastAsia="Times New Roman" w:hAnsi="Arial" w:cs="Arial"/>
          <w:color w:val="283451"/>
          <w:sz w:val="18"/>
          <w:szCs w:val="18"/>
          <w:shd w:val="clear" w:color="auto" w:fill="FFFFFF"/>
          <w:lang w:eastAsia="ru-RU"/>
        </w:rPr>
        <w:t xml:space="preserve"> включая сбор, систематизацию, накопление, хранение, уточнение, в соответствии со способами обработки приведенными в ФЗ "О персональных данных" от 27.07.2006 N 152-ФЗ, а также передачу такой информации третьим лицам исключительно для целей, связанных с исполнением Заказа.</w:t>
      </w:r>
      <w:r w:rsidRPr="00E53159">
        <w:rPr>
          <w:rFonts w:ascii="Arial" w:eastAsia="Times New Roman" w:hAnsi="Arial" w:cs="Arial"/>
          <w:color w:val="283451"/>
          <w:sz w:val="18"/>
          <w:szCs w:val="18"/>
          <w:lang w:eastAsia="ru-RU"/>
        </w:rPr>
        <w:br/>
      </w:r>
    </w:p>
    <w:p w:rsidR="00E53159" w:rsidRPr="00E53159" w:rsidRDefault="00E53159" w:rsidP="00E53159">
      <w:pPr>
        <w:shd w:val="clear" w:color="auto" w:fill="FFFFFF"/>
        <w:spacing w:after="138" w:line="240" w:lineRule="auto"/>
        <w:outlineLvl w:val="0"/>
        <w:rPr>
          <w:rFonts w:ascii="Arial" w:eastAsia="Times New Roman" w:hAnsi="Arial" w:cs="Arial"/>
          <w:color w:val="283451"/>
          <w:kern w:val="36"/>
          <w:sz w:val="28"/>
          <w:szCs w:val="28"/>
          <w:lang w:eastAsia="ru-RU"/>
        </w:rPr>
      </w:pPr>
      <w:r w:rsidRPr="00E53159">
        <w:rPr>
          <w:rFonts w:ascii="Arial" w:eastAsia="Times New Roman" w:hAnsi="Arial" w:cs="Arial"/>
          <w:color w:val="283451"/>
          <w:kern w:val="36"/>
          <w:sz w:val="28"/>
          <w:szCs w:val="28"/>
          <w:lang w:eastAsia="ru-RU"/>
        </w:rPr>
        <w:br/>
        <w:t>8. Разрешение споров:</w:t>
      </w:r>
    </w:p>
    <w:p w:rsidR="00E53159" w:rsidRPr="00E53159" w:rsidRDefault="00E53159" w:rsidP="00E53159">
      <w:pPr>
        <w:spacing w:after="0" w:line="240" w:lineRule="auto"/>
        <w:rPr>
          <w:rFonts w:ascii="Times New Roman" w:eastAsia="Times New Roman" w:hAnsi="Times New Roman" w:cs="Times New Roman"/>
          <w:sz w:val="24"/>
          <w:szCs w:val="24"/>
          <w:lang w:eastAsia="ru-RU"/>
        </w:rPr>
      </w:pPr>
      <w:r w:rsidRPr="00E53159">
        <w:rPr>
          <w:rFonts w:ascii="Arial" w:eastAsia="Times New Roman" w:hAnsi="Arial" w:cs="Arial"/>
          <w:color w:val="283451"/>
          <w:sz w:val="18"/>
          <w:szCs w:val="18"/>
          <w:shd w:val="clear" w:color="auto" w:fill="FFFFFF"/>
          <w:lang w:eastAsia="ru-RU"/>
        </w:rPr>
        <w:t>8.1. Все споры и разногласия</w:t>
      </w:r>
      <w:r w:rsidR="00DB40EE">
        <w:rPr>
          <w:rFonts w:ascii="Arial" w:eastAsia="Times New Roman" w:hAnsi="Arial" w:cs="Arial"/>
          <w:color w:val="283451"/>
          <w:sz w:val="18"/>
          <w:szCs w:val="18"/>
          <w:shd w:val="clear" w:color="auto" w:fill="FFFFFF"/>
          <w:lang w:eastAsia="ru-RU"/>
        </w:rPr>
        <w:t xml:space="preserve">, </w:t>
      </w:r>
      <w:r w:rsidRPr="00E53159">
        <w:rPr>
          <w:rFonts w:ascii="Arial" w:eastAsia="Times New Roman" w:hAnsi="Arial" w:cs="Arial"/>
          <w:color w:val="283451"/>
          <w:sz w:val="18"/>
          <w:szCs w:val="18"/>
          <w:shd w:val="clear" w:color="auto" w:fill="FFFFFF"/>
          <w:lang w:eastAsia="ru-RU"/>
        </w:rPr>
        <w:t>возникшие в период действия настоящего Договора решаются путем переговоров.</w:t>
      </w:r>
      <w:r w:rsidRPr="00E53159">
        <w:rPr>
          <w:rFonts w:ascii="Arial" w:eastAsia="Times New Roman" w:hAnsi="Arial" w:cs="Arial"/>
          <w:color w:val="283451"/>
          <w:sz w:val="18"/>
          <w:szCs w:val="18"/>
          <w:lang w:eastAsia="ru-RU"/>
        </w:rPr>
        <w:br/>
      </w:r>
      <w:r w:rsidRPr="00E53159">
        <w:rPr>
          <w:rFonts w:ascii="Arial" w:eastAsia="Times New Roman" w:hAnsi="Arial" w:cs="Arial"/>
          <w:color w:val="283451"/>
          <w:sz w:val="18"/>
          <w:szCs w:val="18"/>
          <w:shd w:val="clear" w:color="auto" w:fill="FFFFFF"/>
          <w:lang w:eastAsia="ru-RU"/>
        </w:rPr>
        <w:t>8.2. Требования Покупателя, связанные с расторжением Договора, устранений нарушений его условий, недостатками Товара, возмещением убытков, передаются Продавцу в письменной форме с приложением необходимых документов, обосновывающих эти требования (документ, удостоверяющий факт покупки в отношении Товаров, на которые установлены гарантийные сроки, гарантийный талон, а также документы подтверждающие убытки, причиненные Покупателю.)</w:t>
      </w:r>
      <w:r w:rsidRPr="00E53159">
        <w:rPr>
          <w:rFonts w:ascii="Arial" w:eastAsia="Times New Roman" w:hAnsi="Arial" w:cs="Arial"/>
          <w:color w:val="283451"/>
          <w:sz w:val="18"/>
          <w:szCs w:val="18"/>
          <w:lang w:eastAsia="ru-RU"/>
        </w:rPr>
        <w:br/>
      </w:r>
      <w:r w:rsidRPr="00E53159">
        <w:rPr>
          <w:rFonts w:ascii="Arial" w:eastAsia="Times New Roman" w:hAnsi="Arial" w:cs="Arial"/>
          <w:color w:val="283451"/>
          <w:sz w:val="18"/>
          <w:szCs w:val="18"/>
          <w:shd w:val="clear" w:color="auto" w:fill="FFFFFF"/>
          <w:lang w:eastAsia="ru-RU"/>
        </w:rPr>
        <w:t>8.3. В случае не урегулирования споров и разногласий путем переговоров все споры передаются на рассмотрение в Арбитражный суд г. Москвы.</w:t>
      </w:r>
      <w:r w:rsidRPr="00E53159">
        <w:rPr>
          <w:rFonts w:ascii="Arial" w:eastAsia="Times New Roman" w:hAnsi="Arial" w:cs="Arial"/>
          <w:color w:val="283451"/>
          <w:sz w:val="18"/>
          <w:szCs w:val="18"/>
          <w:lang w:eastAsia="ru-RU"/>
        </w:rPr>
        <w:br/>
      </w:r>
      <w:r w:rsidRPr="00E53159">
        <w:rPr>
          <w:rFonts w:ascii="Arial" w:eastAsia="Times New Roman" w:hAnsi="Arial" w:cs="Arial"/>
          <w:color w:val="283451"/>
          <w:sz w:val="18"/>
          <w:szCs w:val="18"/>
          <w:shd w:val="clear" w:color="auto" w:fill="FFFFFF"/>
          <w:lang w:eastAsia="ru-RU"/>
        </w:rPr>
        <w:t xml:space="preserve">9. Заключительные </w:t>
      </w:r>
      <w:proofErr w:type="gramStart"/>
      <w:r w:rsidRPr="00E53159">
        <w:rPr>
          <w:rFonts w:ascii="Arial" w:eastAsia="Times New Roman" w:hAnsi="Arial" w:cs="Arial"/>
          <w:color w:val="283451"/>
          <w:sz w:val="18"/>
          <w:szCs w:val="18"/>
          <w:shd w:val="clear" w:color="auto" w:fill="FFFFFF"/>
          <w:lang w:eastAsia="ru-RU"/>
        </w:rPr>
        <w:t>условия:</w:t>
      </w:r>
      <w:r w:rsidRPr="00E53159">
        <w:rPr>
          <w:rFonts w:ascii="Arial" w:eastAsia="Times New Roman" w:hAnsi="Arial" w:cs="Arial"/>
          <w:color w:val="283451"/>
          <w:sz w:val="18"/>
          <w:szCs w:val="18"/>
          <w:lang w:eastAsia="ru-RU"/>
        </w:rPr>
        <w:br/>
      </w:r>
      <w:r w:rsidRPr="00E53159">
        <w:rPr>
          <w:rFonts w:ascii="Arial" w:eastAsia="Times New Roman" w:hAnsi="Arial" w:cs="Arial"/>
          <w:color w:val="283451"/>
          <w:sz w:val="18"/>
          <w:szCs w:val="18"/>
          <w:shd w:val="clear" w:color="auto" w:fill="FFFFFF"/>
          <w:lang w:eastAsia="ru-RU"/>
        </w:rPr>
        <w:t>9.1</w:t>
      </w:r>
      <w:proofErr w:type="gramEnd"/>
      <w:r w:rsidRPr="00E53159">
        <w:rPr>
          <w:rFonts w:ascii="Arial" w:eastAsia="Times New Roman" w:hAnsi="Arial" w:cs="Arial"/>
          <w:color w:val="283451"/>
          <w:sz w:val="18"/>
          <w:szCs w:val="18"/>
          <w:shd w:val="clear" w:color="auto" w:fill="FFFFFF"/>
          <w:lang w:eastAsia="ru-RU"/>
        </w:rPr>
        <w:t>. Договор вступает в силу с момента акцепта оферты Покупателем, а именно с момента оформления Покупателем Заказа и действует до момента исполнения Сторонами обязательств, принятых по договору.</w:t>
      </w:r>
      <w:r w:rsidRPr="00E53159">
        <w:rPr>
          <w:rFonts w:ascii="Arial" w:eastAsia="Times New Roman" w:hAnsi="Arial" w:cs="Arial"/>
          <w:color w:val="283451"/>
          <w:sz w:val="18"/>
          <w:szCs w:val="18"/>
          <w:lang w:eastAsia="ru-RU"/>
        </w:rPr>
        <w:br/>
      </w:r>
      <w:r w:rsidRPr="00E53159">
        <w:rPr>
          <w:rFonts w:ascii="Arial" w:eastAsia="Times New Roman" w:hAnsi="Arial" w:cs="Arial"/>
          <w:color w:val="283451"/>
          <w:sz w:val="18"/>
          <w:szCs w:val="18"/>
          <w:shd w:val="clear" w:color="auto" w:fill="FFFFFF"/>
          <w:lang w:eastAsia="ru-RU"/>
        </w:rPr>
        <w:t xml:space="preserve">9.2. Для исполнения настоящего Договора Поставщик имеет право запросить, а Покупатель (юридическое лицо или Индивидуальный предприниматель) обязан предоставить перед началом </w:t>
      </w:r>
      <w:proofErr w:type="gramStart"/>
      <w:r w:rsidRPr="00E53159">
        <w:rPr>
          <w:rFonts w:ascii="Arial" w:eastAsia="Times New Roman" w:hAnsi="Arial" w:cs="Arial"/>
          <w:color w:val="283451"/>
          <w:sz w:val="18"/>
          <w:szCs w:val="18"/>
          <w:shd w:val="clear" w:color="auto" w:fill="FFFFFF"/>
          <w:lang w:eastAsia="ru-RU"/>
        </w:rPr>
        <w:t>отгрузки  следующие</w:t>
      </w:r>
      <w:proofErr w:type="gramEnd"/>
      <w:r w:rsidRPr="00E53159">
        <w:rPr>
          <w:rFonts w:ascii="Arial" w:eastAsia="Times New Roman" w:hAnsi="Arial" w:cs="Arial"/>
          <w:color w:val="283451"/>
          <w:sz w:val="18"/>
          <w:szCs w:val="18"/>
          <w:shd w:val="clear" w:color="auto" w:fill="FFFFFF"/>
          <w:lang w:eastAsia="ru-RU"/>
        </w:rPr>
        <w:t>  учредительные документы:</w:t>
      </w:r>
      <w:r w:rsidRPr="00E53159">
        <w:rPr>
          <w:rFonts w:ascii="Arial" w:eastAsia="Times New Roman" w:hAnsi="Arial" w:cs="Arial"/>
          <w:color w:val="283451"/>
          <w:sz w:val="18"/>
          <w:szCs w:val="18"/>
          <w:lang w:eastAsia="ru-RU"/>
        </w:rPr>
        <w:br/>
      </w:r>
      <w:r w:rsidRPr="00E53159">
        <w:rPr>
          <w:rFonts w:ascii="Arial" w:eastAsia="Times New Roman" w:hAnsi="Arial" w:cs="Arial"/>
          <w:color w:val="283451"/>
          <w:sz w:val="18"/>
          <w:szCs w:val="18"/>
          <w:shd w:val="clear" w:color="auto" w:fill="FFFFFF"/>
          <w:lang w:eastAsia="ru-RU"/>
        </w:rPr>
        <w:t>9.2.1.  Для юридических лиц:</w:t>
      </w:r>
    </w:p>
    <w:p w:rsidR="00E53159" w:rsidRPr="00E53159" w:rsidRDefault="00E53159" w:rsidP="00E53159">
      <w:pPr>
        <w:shd w:val="clear" w:color="auto" w:fill="FFFFFF"/>
        <w:spacing w:after="0" w:line="240" w:lineRule="auto"/>
        <w:rPr>
          <w:rFonts w:ascii="Arial" w:eastAsia="Times New Roman" w:hAnsi="Arial" w:cs="Arial"/>
          <w:color w:val="283451"/>
          <w:sz w:val="18"/>
          <w:szCs w:val="18"/>
          <w:lang w:eastAsia="ru-RU"/>
        </w:rPr>
      </w:pPr>
      <w:r w:rsidRPr="00E53159">
        <w:rPr>
          <w:rFonts w:ascii="Arial" w:eastAsia="Times New Roman" w:hAnsi="Arial" w:cs="Arial"/>
          <w:color w:val="283451"/>
          <w:sz w:val="18"/>
          <w:szCs w:val="18"/>
          <w:lang w:eastAsia="ru-RU"/>
        </w:rPr>
        <w:t>• Карточка контрагента за подписью Генерального директора и печатью Контрагента;</w:t>
      </w:r>
    </w:p>
    <w:p w:rsidR="00E53159" w:rsidRPr="00E53159" w:rsidRDefault="00E53159" w:rsidP="00E53159">
      <w:pPr>
        <w:shd w:val="clear" w:color="auto" w:fill="FFFFFF"/>
        <w:spacing w:after="0" w:line="240" w:lineRule="auto"/>
        <w:rPr>
          <w:rFonts w:ascii="Arial" w:eastAsia="Times New Roman" w:hAnsi="Arial" w:cs="Arial"/>
          <w:color w:val="283451"/>
          <w:sz w:val="18"/>
          <w:szCs w:val="18"/>
          <w:lang w:eastAsia="ru-RU"/>
        </w:rPr>
      </w:pPr>
      <w:r w:rsidRPr="00E53159">
        <w:rPr>
          <w:rFonts w:ascii="Arial" w:eastAsia="Times New Roman" w:hAnsi="Arial" w:cs="Arial"/>
          <w:color w:val="283451"/>
          <w:sz w:val="18"/>
          <w:szCs w:val="18"/>
          <w:lang w:eastAsia="ru-RU"/>
        </w:rPr>
        <w:t>• Устав;</w:t>
      </w:r>
    </w:p>
    <w:p w:rsidR="00E53159" w:rsidRPr="00E53159" w:rsidRDefault="00E53159" w:rsidP="00E53159">
      <w:pPr>
        <w:shd w:val="clear" w:color="auto" w:fill="FFFFFF"/>
        <w:spacing w:after="0" w:line="240" w:lineRule="auto"/>
        <w:rPr>
          <w:rFonts w:ascii="Arial" w:eastAsia="Times New Roman" w:hAnsi="Arial" w:cs="Arial"/>
          <w:color w:val="283451"/>
          <w:sz w:val="18"/>
          <w:szCs w:val="18"/>
          <w:lang w:eastAsia="ru-RU"/>
        </w:rPr>
      </w:pPr>
      <w:r w:rsidRPr="00E53159">
        <w:rPr>
          <w:rFonts w:ascii="Arial" w:eastAsia="Times New Roman" w:hAnsi="Arial" w:cs="Arial"/>
          <w:color w:val="283451"/>
          <w:sz w:val="18"/>
          <w:szCs w:val="18"/>
          <w:lang w:eastAsia="ru-RU"/>
        </w:rPr>
        <w:t>• Свидетельство ОГРН</w:t>
      </w:r>
    </w:p>
    <w:p w:rsidR="00E53159" w:rsidRPr="00E53159" w:rsidRDefault="00E53159" w:rsidP="00E53159">
      <w:pPr>
        <w:shd w:val="clear" w:color="auto" w:fill="FFFFFF"/>
        <w:spacing w:after="0" w:line="240" w:lineRule="auto"/>
        <w:rPr>
          <w:rFonts w:ascii="Arial" w:eastAsia="Times New Roman" w:hAnsi="Arial" w:cs="Arial"/>
          <w:color w:val="283451"/>
          <w:sz w:val="18"/>
          <w:szCs w:val="18"/>
          <w:lang w:eastAsia="ru-RU"/>
        </w:rPr>
      </w:pPr>
      <w:r w:rsidRPr="00E53159">
        <w:rPr>
          <w:rFonts w:ascii="Arial" w:eastAsia="Times New Roman" w:hAnsi="Arial" w:cs="Arial"/>
          <w:color w:val="283451"/>
          <w:sz w:val="18"/>
          <w:szCs w:val="18"/>
          <w:lang w:eastAsia="ru-RU"/>
        </w:rPr>
        <w:t>• Свидетельство  о постановке на учет в налоговом органе;</w:t>
      </w:r>
    </w:p>
    <w:p w:rsidR="00E53159" w:rsidRPr="00E53159" w:rsidRDefault="00E53159" w:rsidP="00E53159">
      <w:pPr>
        <w:shd w:val="clear" w:color="auto" w:fill="FFFFFF"/>
        <w:spacing w:after="0" w:line="240" w:lineRule="auto"/>
        <w:rPr>
          <w:rFonts w:ascii="Arial" w:eastAsia="Times New Roman" w:hAnsi="Arial" w:cs="Arial"/>
          <w:color w:val="283451"/>
          <w:sz w:val="18"/>
          <w:szCs w:val="18"/>
          <w:lang w:eastAsia="ru-RU"/>
        </w:rPr>
      </w:pPr>
      <w:r w:rsidRPr="00E53159">
        <w:rPr>
          <w:rFonts w:ascii="Arial" w:eastAsia="Times New Roman" w:hAnsi="Arial" w:cs="Arial"/>
          <w:color w:val="283451"/>
          <w:sz w:val="18"/>
          <w:szCs w:val="18"/>
          <w:lang w:eastAsia="ru-RU"/>
        </w:rPr>
        <w:t>• Решение/Протокол о создании юридического лица</w:t>
      </w:r>
    </w:p>
    <w:p w:rsidR="00E53159" w:rsidRPr="00E53159" w:rsidRDefault="00E53159" w:rsidP="00E53159">
      <w:pPr>
        <w:shd w:val="clear" w:color="auto" w:fill="FFFFFF"/>
        <w:spacing w:after="0" w:line="240" w:lineRule="auto"/>
        <w:rPr>
          <w:rFonts w:ascii="Arial" w:eastAsia="Times New Roman" w:hAnsi="Arial" w:cs="Arial"/>
          <w:color w:val="283451"/>
          <w:sz w:val="18"/>
          <w:szCs w:val="18"/>
          <w:lang w:eastAsia="ru-RU"/>
        </w:rPr>
      </w:pPr>
      <w:r w:rsidRPr="00E53159">
        <w:rPr>
          <w:rFonts w:ascii="Arial" w:eastAsia="Times New Roman" w:hAnsi="Arial" w:cs="Arial"/>
          <w:color w:val="283451"/>
          <w:sz w:val="18"/>
          <w:szCs w:val="18"/>
          <w:lang w:eastAsia="ru-RU"/>
        </w:rPr>
        <w:t>• Подтверждение полномочий лица, обладающего правом подписи настоящего Договора;</w:t>
      </w:r>
    </w:p>
    <w:p w:rsidR="00E53159" w:rsidRPr="00E53159" w:rsidRDefault="00E53159" w:rsidP="00E53159">
      <w:pPr>
        <w:shd w:val="clear" w:color="auto" w:fill="FFFFFF"/>
        <w:spacing w:after="0" w:line="240" w:lineRule="auto"/>
        <w:rPr>
          <w:rFonts w:ascii="Arial" w:eastAsia="Times New Roman" w:hAnsi="Arial" w:cs="Arial"/>
          <w:color w:val="283451"/>
          <w:sz w:val="18"/>
          <w:szCs w:val="18"/>
          <w:lang w:eastAsia="ru-RU"/>
        </w:rPr>
      </w:pPr>
      <w:r w:rsidRPr="00E53159">
        <w:rPr>
          <w:rFonts w:ascii="Arial" w:eastAsia="Times New Roman" w:hAnsi="Arial" w:cs="Arial"/>
          <w:color w:val="283451"/>
          <w:sz w:val="18"/>
          <w:szCs w:val="18"/>
          <w:lang w:eastAsia="ru-RU"/>
        </w:rPr>
        <w:t>• Декларация по НДС и Бухгалтерская отчетность за последний отчетный период.</w:t>
      </w:r>
    </w:p>
    <w:p w:rsidR="00E53159" w:rsidRPr="00E53159" w:rsidRDefault="00E53159" w:rsidP="00E53159">
      <w:pPr>
        <w:shd w:val="clear" w:color="auto" w:fill="FFFFFF"/>
        <w:spacing w:after="0" w:line="240" w:lineRule="auto"/>
        <w:rPr>
          <w:rFonts w:ascii="Arial" w:eastAsia="Times New Roman" w:hAnsi="Arial" w:cs="Arial"/>
          <w:color w:val="283451"/>
          <w:sz w:val="18"/>
          <w:szCs w:val="18"/>
          <w:lang w:eastAsia="ru-RU"/>
        </w:rPr>
      </w:pPr>
      <w:r w:rsidRPr="00E53159">
        <w:rPr>
          <w:rFonts w:ascii="Arial" w:eastAsia="Times New Roman" w:hAnsi="Arial" w:cs="Arial"/>
          <w:color w:val="283451"/>
          <w:sz w:val="18"/>
          <w:szCs w:val="18"/>
          <w:lang w:eastAsia="ru-RU"/>
        </w:rPr>
        <w:t>• Договор аренды помещения/склада или документы подтверждающие собственность контрагента на помещение, в котором потенциальный контрагент осуществляет деятельность  или помещение которое является юридическим адресом. (Документы запрашиваются, если в ходе проверки адрес местонахождения контрагента является адресом массовой регистрации).</w:t>
      </w:r>
    </w:p>
    <w:p w:rsidR="00E53159" w:rsidRPr="00E53159" w:rsidRDefault="00E53159" w:rsidP="00E53159">
      <w:pPr>
        <w:spacing w:after="0" w:line="240" w:lineRule="auto"/>
        <w:rPr>
          <w:rFonts w:ascii="Times New Roman" w:eastAsia="Times New Roman" w:hAnsi="Times New Roman" w:cs="Times New Roman"/>
          <w:sz w:val="24"/>
          <w:szCs w:val="24"/>
          <w:lang w:eastAsia="ru-RU"/>
        </w:rPr>
      </w:pPr>
      <w:r w:rsidRPr="00E53159">
        <w:rPr>
          <w:rFonts w:ascii="Arial" w:eastAsia="Times New Roman" w:hAnsi="Arial" w:cs="Arial"/>
          <w:color w:val="283451"/>
          <w:sz w:val="18"/>
          <w:szCs w:val="18"/>
          <w:shd w:val="clear" w:color="auto" w:fill="FFFFFF"/>
          <w:lang w:eastAsia="ru-RU"/>
        </w:rPr>
        <w:t>• Копию штатного расписания.</w:t>
      </w:r>
      <w:r w:rsidRPr="00E53159">
        <w:rPr>
          <w:rFonts w:ascii="Arial" w:eastAsia="Times New Roman" w:hAnsi="Arial" w:cs="Arial"/>
          <w:color w:val="283451"/>
          <w:sz w:val="18"/>
          <w:szCs w:val="18"/>
          <w:lang w:eastAsia="ru-RU"/>
        </w:rPr>
        <w:br/>
      </w:r>
      <w:r w:rsidRPr="00E53159">
        <w:rPr>
          <w:rFonts w:ascii="Arial" w:eastAsia="Times New Roman" w:hAnsi="Arial" w:cs="Arial"/>
          <w:color w:val="283451"/>
          <w:sz w:val="18"/>
          <w:szCs w:val="18"/>
          <w:shd w:val="clear" w:color="auto" w:fill="FFFFFF"/>
          <w:lang w:eastAsia="ru-RU"/>
        </w:rPr>
        <w:t>9.2.2.  Для Индивидуальных предпринимателей (ИП):</w:t>
      </w:r>
    </w:p>
    <w:p w:rsidR="00E53159" w:rsidRPr="00E53159" w:rsidRDefault="00E53159" w:rsidP="00E53159">
      <w:pPr>
        <w:shd w:val="clear" w:color="auto" w:fill="FFFFFF"/>
        <w:spacing w:after="0" w:line="240" w:lineRule="auto"/>
        <w:rPr>
          <w:rFonts w:ascii="Arial" w:eastAsia="Times New Roman" w:hAnsi="Arial" w:cs="Arial"/>
          <w:color w:val="283451"/>
          <w:sz w:val="18"/>
          <w:szCs w:val="18"/>
          <w:lang w:eastAsia="ru-RU"/>
        </w:rPr>
      </w:pPr>
      <w:r w:rsidRPr="00E53159">
        <w:rPr>
          <w:rFonts w:ascii="Arial" w:eastAsia="Times New Roman" w:hAnsi="Arial" w:cs="Arial"/>
          <w:color w:val="283451"/>
          <w:sz w:val="18"/>
          <w:szCs w:val="18"/>
          <w:lang w:eastAsia="ru-RU"/>
        </w:rPr>
        <w:t>• Карточка контрагента за подписью ИП и печатью.</w:t>
      </w:r>
    </w:p>
    <w:p w:rsidR="00E53159" w:rsidRPr="00E53159" w:rsidRDefault="00E53159" w:rsidP="00E53159">
      <w:pPr>
        <w:shd w:val="clear" w:color="auto" w:fill="FFFFFF"/>
        <w:spacing w:after="0" w:line="240" w:lineRule="auto"/>
        <w:rPr>
          <w:rFonts w:ascii="Arial" w:eastAsia="Times New Roman" w:hAnsi="Arial" w:cs="Arial"/>
          <w:color w:val="283451"/>
          <w:sz w:val="18"/>
          <w:szCs w:val="18"/>
          <w:lang w:eastAsia="ru-RU"/>
        </w:rPr>
      </w:pPr>
      <w:r w:rsidRPr="00E53159">
        <w:rPr>
          <w:rFonts w:ascii="Arial" w:eastAsia="Times New Roman" w:hAnsi="Arial" w:cs="Arial"/>
          <w:color w:val="283451"/>
          <w:sz w:val="18"/>
          <w:szCs w:val="18"/>
          <w:lang w:eastAsia="ru-RU"/>
        </w:rPr>
        <w:t>• При отсутствии печати письмо о таком отсутствии.</w:t>
      </w:r>
    </w:p>
    <w:p w:rsidR="00E53159" w:rsidRPr="00E53159" w:rsidRDefault="00E53159" w:rsidP="00E53159">
      <w:pPr>
        <w:shd w:val="clear" w:color="auto" w:fill="FFFFFF"/>
        <w:spacing w:after="0" w:line="240" w:lineRule="auto"/>
        <w:rPr>
          <w:rFonts w:ascii="Arial" w:eastAsia="Times New Roman" w:hAnsi="Arial" w:cs="Arial"/>
          <w:color w:val="283451"/>
          <w:sz w:val="18"/>
          <w:szCs w:val="18"/>
          <w:lang w:eastAsia="ru-RU"/>
        </w:rPr>
      </w:pPr>
      <w:r w:rsidRPr="00E53159">
        <w:rPr>
          <w:rFonts w:ascii="Arial" w:eastAsia="Times New Roman" w:hAnsi="Arial" w:cs="Arial"/>
          <w:color w:val="283451"/>
          <w:sz w:val="18"/>
          <w:szCs w:val="18"/>
          <w:lang w:eastAsia="ru-RU"/>
        </w:rPr>
        <w:t>• Свидетельство о постановке на учет в налоговом органе физического лица по месту жительства на территории Российской Федерации (ИНН).</w:t>
      </w:r>
    </w:p>
    <w:p w:rsidR="00E53159" w:rsidRPr="00E53159" w:rsidRDefault="00E53159" w:rsidP="00E53159">
      <w:pPr>
        <w:shd w:val="clear" w:color="auto" w:fill="FFFFFF"/>
        <w:spacing w:after="0" w:line="240" w:lineRule="auto"/>
        <w:rPr>
          <w:rFonts w:ascii="Arial" w:eastAsia="Times New Roman" w:hAnsi="Arial" w:cs="Arial"/>
          <w:color w:val="283451"/>
          <w:sz w:val="18"/>
          <w:szCs w:val="18"/>
          <w:lang w:eastAsia="ru-RU"/>
        </w:rPr>
      </w:pPr>
      <w:r w:rsidRPr="00E53159">
        <w:rPr>
          <w:rFonts w:ascii="Arial" w:eastAsia="Times New Roman" w:hAnsi="Arial" w:cs="Arial"/>
          <w:color w:val="283451"/>
          <w:sz w:val="18"/>
          <w:szCs w:val="18"/>
          <w:lang w:eastAsia="ru-RU"/>
        </w:rPr>
        <w:t>• Свидетельство ОГРНИП</w:t>
      </w:r>
    </w:p>
    <w:p w:rsidR="00E53159" w:rsidRPr="00E53159" w:rsidRDefault="00E53159" w:rsidP="00E53159">
      <w:pPr>
        <w:shd w:val="clear" w:color="auto" w:fill="FFFFFF"/>
        <w:spacing w:after="0" w:line="240" w:lineRule="auto"/>
        <w:rPr>
          <w:rFonts w:ascii="Arial" w:eastAsia="Times New Roman" w:hAnsi="Arial" w:cs="Arial"/>
          <w:color w:val="283451"/>
          <w:sz w:val="18"/>
          <w:szCs w:val="18"/>
          <w:lang w:eastAsia="ru-RU"/>
        </w:rPr>
      </w:pPr>
      <w:r w:rsidRPr="00E53159">
        <w:rPr>
          <w:rFonts w:ascii="Arial" w:eastAsia="Times New Roman" w:hAnsi="Arial" w:cs="Arial"/>
          <w:color w:val="283451"/>
          <w:sz w:val="18"/>
          <w:szCs w:val="18"/>
          <w:lang w:eastAsia="ru-RU"/>
        </w:rPr>
        <w:t>• Документ, подтверждающий полномочия лица на подписание договора (в случае, если договор подписан лицом, действующим на основании доверенности).</w:t>
      </w:r>
    </w:p>
    <w:p w:rsidR="00E53159" w:rsidRPr="00E53159" w:rsidRDefault="00E53159" w:rsidP="00E53159">
      <w:pPr>
        <w:shd w:val="clear" w:color="auto" w:fill="FFFFFF"/>
        <w:spacing w:after="0" w:line="240" w:lineRule="auto"/>
        <w:rPr>
          <w:rFonts w:ascii="Arial" w:eastAsia="Times New Roman" w:hAnsi="Arial" w:cs="Arial"/>
          <w:color w:val="283451"/>
          <w:sz w:val="18"/>
          <w:szCs w:val="18"/>
          <w:lang w:eastAsia="ru-RU"/>
        </w:rPr>
      </w:pPr>
      <w:r w:rsidRPr="00E53159">
        <w:rPr>
          <w:rFonts w:ascii="Arial" w:eastAsia="Times New Roman" w:hAnsi="Arial" w:cs="Arial"/>
          <w:color w:val="283451"/>
          <w:sz w:val="18"/>
          <w:szCs w:val="18"/>
          <w:lang w:eastAsia="ru-RU"/>
        </w:rPr>
        <w:t>• Декларация по НДС и Бухгалтерская отчетность за последний отчетный период.</w:t>
      </w:r>
    </w:p>
    <w:p w:rsidR="00053A42" w:rsidRDefault="00E53159" w:rsidP="00E53159">
      <w:r w:rsidRPr="00E53159">
        <w:rPr>
          <w:rFonts w:ascii="Arial" w:eastAsia="Times New Roman" w:hAnsi="Arial" w:cs="Arial"/>
          <w:b/>
          <w:bCs/>
          <w:color w:val="283451"/>
          <w:sz w:val="18"/>
          <w:szCs w:val="18"/>
          <w:shd w:val="clear" w:color="auto" w:fill="FFFFFF"/>
          <w:lang w:eastAsia="ru-RU"/>
        </w:rPr>
        <w:br/>
      </w:r>
      <w:r w:rsidRPr="00E53159">
        <w:rPr>
          <w:rFonts w:ascii="Arial" w:eastAsia="Times New Roman" w:hAnsi="Arial" w:cs="Arial"/>
          <w:b/>
          <w:bCs/>
          <w:color w:val="283451"/>
          <w:sz w:val="18"/>
          <w:szCs w:val="18"/>
          <w:shd w:val="clear" w:color="auto" w:fill="FFFFFF"/>
          <w:lang w:eastAsia="ru-RU"/>
        </w:rPr>
        <w:br/>
      </w:r>
      <w:r w:rsidRPr="00E53159">
        <w:rPr>
          <w:rFonts w:ascii="Arial" w:eastAsia="Times New Roman" w:hAnsi="Arial" w:cs="Arial"/>
          <w:b/>
          <w:bCs/>
          <w:color w:val="283451"/>
          <w:sz w:val="18"/>
          <w:lang w:eastAsia="ru-RU"/>
        </w:rPr>
        <w:lastRenderedPageBreak/>
        <w:t xml:space="preserve">Реквизиты </w:t>
      </w:r>
      <w:proofErr w:type="gramStart"/>
      <w:r w:rsidRPr="00E53159">
        <w:rPr>
          <w:rFonts w:ascii="Arial" w:eastAsia="Times New Roman" w:hAnsi="Arial" w:cs="Arial"/>
          <w:b/>
          <w:bCs/>
          <w:color w:val="283451"/>
          <w:sz w:val="18"/>
          <w:lang w:eastAsia="ru-RU"/>
        </w:rPr>
        <w:t>Поставщика:</w:t>
      </w:r>
      <w:r w:rsidRPr="00E53159">
        <w:rPr>
          <w:rFonts w:ascii="Arial" w:eastAsia="Times New Roman" w:hAnsi="Arial" w:cs="Arial"/>
          <w:color w:val="283451"/>
          <w:sz w:val="18"/>
          <w:szCs w:val="18"/>
          <w:lang w:eastAsia="ru-RU"/>
        </w:rPr>
        <w:br/>
      </w:r>
      <w:r w:rsidRPr="00182D84">
        <w:rPr>
          <w:rFonts w:ascii="Arial" w:eastAsia="Times New Roman" w:hAnsi="Arial" w:cs="Arial"/>
          <w:b/>
          <w:bCs/>
          <w:color w:val="283451"/>
          <w:sz w:val="18"/>
          <w:lang w:eastAsia="ru-RU"/>
        </w:rPr>
        <w:t>ООО</w:t>
      </w:r>
      <w:proofErr w:type="gramEnd"/>
      <w:r w:rsidRPr="00182D84">
        <w:rPr>
          <w:rFonts w:ascii="Arial" w:eastAsia="Times New Roman" w:hAnsi="Arial" w:cs="Arial"/>
          <w:b/>
          <w:bCs/>
          <w:color w:val="283451"/>
          <w:sz w:val="18"/>
          <w:lang w:eastAsia="ru-RU"/>
        </w:rPr>
        <w:t xml:space="preserve"> «</w:t>
      </w:r>
      <w:proofErr w:type="spellStart"/>
      <w:r w:rsidR="006A0081" w:rsidRPr="00182D84">
        <w:rPr>
          <w:rFonts w:ascii="Arial" w:eastAsia="Times New Roman" w:hAnsi="Arial" w:cs="Arial"/>
          <w:b/>
          <w:bCs/>
          <w:color w:val="283451"/>
          <w:sz w:val="18"/>
          <w:lang w:eastAsia="ru-RU"/>
        </w:rPr>
        <w:t>МоТехС</w:t>
      </w:r>
      <w:proofErr w:type="spellEnd"/>
      <w:r w:rsidR="006A0081" w:rsidRPr="00182D84">
        <w:rPr>
          <w:rFonts w:ascii="Arial" w:eastAsia="Times New Roman" w:hAnsi="Arial" w:cs="Arial"/>
          <w:b/>
          <w:bCs/>
          <w:color w:val="283451"/>
          <w:sz w:val="18"/>
          <w:lang w:eastAsia="ru-RU"/>
        </w:rPr>
        <w:t>-РУС</w:t>
      </w:r>
      <w:r w:rsidRPr="00182D84">
        <w:rPr>
          <w:rFonts w:ascii="Arial" w:eastAsia="Times New Roman" w:hAnsi="Arial" w:cs="Arial"/>
          <w:b/>
          <w:bCs/>
          <w:color w:val="283451"/>
          <w:sz w:val="18"/>
          <w:lang w:eastAsia="ru-RU"/>
        </w:rPr>
        <w:t>»</w:t>
      </w:r>
      <w:r w:rsidRPr="00182D84">
        <w:rPr>
          <w:rFonts w:ascii="Arial" w:eastAsia="Times New Roman" w:hAnsi="Arial" w:cs="Arial"/>
          <w:color w:val="283451"/>
          <w:sz w:val="18"/>
          <w:szCs w:val="18"/>
          <w:lang w:eastAsia="ru-RU"/>
        </w:rPr>
        <w:br/>
      </w:r>
      <w:r w:rsidRPr="00182D84">
        <w:rPr>
          <w:rFonts w:ascii="Arial" w:eastAsia="Times New Roman" w:hAnsi="Arial" w:cs="Arial"/>
          <w:b/>
          <w:bCs/>
          <w:color w:val="283451"/>
          <w:sz w:val="18"/>
          <w:lang w:eastAsia="ru-RU"/>
        </w:rPr>
        <w:t xml:space="preserve">ИНН/КПП </w:t>
      </w:r>
      <w:r w:rsidR="006A0081" w:rsidRPr="00182D84">
        <w:rPr>
          <w:rFonts w:ascii="Arial" w:eastAsia="Times New Roman" w:hAnsi="Arial" w:cs="Arial"/>
          <w:b/>
          <w:bCs/>
          <w:color w:val="283451"/>
          <w:sz w:val="18"/>
          <w:lang w:eastAsia="ru-RU"/>
        </w:rPr>
        <w:t>6730028521/673201001</w:t>
      </w:r>
      <w:r w:rsidRPr="00182D84">
        <w:rPr>
          <w:rFonts w:ascii="Arial" w:eastAsia="Times New Roman" w:hAnsi="Arial" w:cs="Arial"/>
          <w:color w:val="283451"/>
          <w:sz w:val="18"/>
          <w:szCs w:val="18"/>
          <w:lang w:eastAsia="ru-RU"/>
        </w:rPr>
        <w:br/>
      </w:r>
      <w:r w:rsidRPr="00182D84">
        <w:rPr>
          <w:rFonts w:ascii="Arial" w:eastAsia="Times New Roman" w:hAnsi="Arial" w:cs="Arial"/>
          <w:b/>
          <w:bCs/>
          <w:color w:val="283451"/>
          <w:sz w:val="18"/>
          <w:lang w:eastAsia="ru-RU"/>
        </w:rPr>
        <w:t>Юридический адрес: </w:t>
      </w:r>
      <w:r w:rsidRPr="00182D84">
        <w:rPr>
          <w:rFonts w:ascii="Arial" w:eastAsia="Times New Roman" w:hAnsi="Arial" w:cs="Arial"/>
          <w:color w:val="283451"/>
          <w:sz w:val="18"/>
          <w:szCs w:val="18"/>
          <w:lang w:eastAsia="ru-RU"/>
        </w:rPr>
        <w:br/>
      </w:r>
      <w:r w:rsidR="000B24E2">
        <w:rPr>
          <w:rFonts w:ascii="Arial" w:eastAsia="Times New Roman" w:hAnsi="Arial" w:cs="Arial"/>
          <w:b/>
          <w:bCs/>
          <w:color w:val="283451"/>
          <w:sz w:val="18"/>
          <w:lang w:eastAsia="ru-RU"/>
        </w:rPr>
        <w:t>2140</w:t>
      </w:r>
      <w:r w:rsidR="000B24E2" w:rsidRPr="000B24E2">
        <w:rPr>
          <w:rFonts w:ascii="Arial" w:eastAsia="Times New Roman" w:hAnsi="Arial" w:cs="Arial"/>
          <w:b/>
          <w:bCs/>
          <w:color w:val="283451"/>
          <w:sz w:val="18"/>
          <w:lang w:eastAsia="ru-RU"/>
        </w:rPr>
        <w:t>31</w:t>
      </w:r>
      <w:r w:rsidR="006A0081" w:rsidRPr="00182D84">
        <w:rPr>
          <w:rFonts w:ascii="Arial" w:eastAsia="Times New Roman" w:hAnsi="Arial" w:cs="Arial"/>
          <w:b/>
          <w:bCs/>
          <w:color w:val="283451"/>
          <w:sz w:val="18"/>
          <w:lang w:eastAsia="ru-RU"/>
        </w:rPr>
        <w:t xml:space="preserve">, г. Смоленск ул. </w:t>
      </w:r>
      <w:proofErr w:type="spellStart"/>
      <w:r w:rsidR="006A0081" w:rsidRPr="00182D84">
        <w:rPr>
          <w:rFonts w:ascii="Arial" w:eastAsia="Times New Roman" w:hAnsi="Arial" w:cs="Arial"/>
          <w:b/>
          <w:bCs/>
          <w:color w:val="283451"/>
          <w:sz w:val="18"/>
          <w:lang w:eastAsia="ru-RU"/>
        </w:rPr>
        <w:t>Смольянинова</w:t>
      </w:r>
      <w:proofErr w:type="spellEnd"/>
      <w:r w:rsidR="006A0081" w:rsidRPr="00182D84">
        <w:rPr>
          <w:rFonts w:ascii="Arial" w:eastAsia="Times New Roman" w:hAnsi="Arial" w:cs="Arial"/>
          <w:b/>
          <w:bCs/>
          <w:color w:val="283451"/>
          <w:sz w:val="18"/>
          <w:lang w:eastAsia="ru-RU"/>
        </w:rPr>
        <w:t xml:space="preserve"> д.3</w:t>
      </w:r>
      <w:r w:rsidRPr="00182D84">
        <w:rPr>
          <w:rFonts w:ascii="Arial" w:eastAsia="Times New Roman" w:hAnsi="Arial" w:cs="Arial"/>
          <w:color w:val="283451"/>
          <w:sz w:val="18"/>
          <w:szCs w:val="18"/>
          <w:lang w:eastAsia="ru-RU"/>
        </w:rPr>
        <w:br/>
      </w:r>
      <w:r w:rsidRPr="00182D84">
        <w:rPr>
          <w:rFonts w:ascii="Arial" w:eastAsia="Times New Roman" w:hAnsi="Arial" w:cs="Arial"/>
          <w:b/>
          <w:bCs/>
          <w:color w:val="283451"/>
          <w:sz w:val="18"/>
          <w:lang w:eastAsia="ru-RU"/>
        </w:rPr>
        <w:t xml:space="preserve">р/с </w:t>
      </w:r>
      <w:r w:rsidR="006A0081" w:rsidRPr="00182D84">
        <w:rPr>
          <w:rFonts w:ascii="Arial" w:eastAsia="Times New Roman" w:hAnsi="Arial" w:cs="Arial"/>
          <w:b/>
          <w:bCs/>
          <w:color w:val="283451"/>
          <w:sz w:val="18"/>
          <w:lang w:eastAsia="ru-RU"/>
        </w:rPr>
        <w:t>40702810300000008811</w:t>
      </w:r>
      <w:r w:rsidRPr="00182D84">
        <w:rPr>
          <w:rFonts w:ascii="Arial" w:eastAsia="Times New Roman" w:hAnsi="Arial" w:cs="Arial"/>
          <w:b/>
          <w:bCs/>
          <w:color w:val="283451"/>
          <w:sz w:val="18"/>
          <w:lang w:eastAsia="ru-RU"/>
        </w:rPr>
        <w:t>  </w:t>
      </w:r>
      <w:r w:rsidRPr="00182D84">
        <w:rPr>
          <w:rFonts w:ascii="Arial" w:eastAsia="Times New Roman" w:hAnsi="Arial" w:cs="Arial"/>
          <w:color w:val="283451"/>
          <w:sz w:val="18"/>
          <w:szCs w:val="18"/>
          <w:lang w:eastAsia="ru-RU"/>
        </w:rPr>
        <w:br/>
      </w:r>
      <w:r w:rsidRPr="00182D84">
        <w:rPr>
          <w:rFonts w:ascii="Arial" w:eastAsia="Times New Roman" w:hAnsi="Arial" w:cs="Arial"/>
          <w:b/>
          <w:bCs/>
          <w:color w:val="283451"/>
          <w:sz w:val="18"/>
          <w:lang w:eastAsia="ru-RU"/>
        </w:rPr>
        <w:t>в</w:t>
      </w:r>
      <w:r w:rsidR="006A0081" w:rsidRPr="00182D84">
        <w:rPr>
          <w:rFonts w:ascii="Arial" w:eastAsia="Times New Roman" w:hAnsi="Arial" w:cs="Arial"/>
          <w:b/>
          <w:bCs/>
          <w:color w:val="283451"/>
          <w:sz w:val="18"/>
          <w:lang w:eastAsia="ru-RU"/>
        </w:rPr>
        <w:t xml:space="preserve"> АО «РАЙФФАЙЗЕНБАНК» </w:t>
      </w:r>
      <w:r w:rsidRPr="00182D84">
        <w:rPr>
          <w:rFonts w:ascii="Arial" w:eastAsia="Times New Roman" w:hAnsi="Arial" w:cs="Arial"/>
          <w:b/>
          <w:bCs/>
          <w:color w:val="283451"/>
          <w:sz w:val="18"/>
          <w:lang w:eastAsia="ru-RU"/>
        </w:rPr>
        <w:t>г. Москва,</w:t>
      </w:r>
      <w:r w:rsidRPr="00182D84">
        <w:rPr>
          <w:rFonts w:ascii="Arial" w:eastAsia="Times New Roman" w:hAnsi="Arial" w:cs="Arial"/>
          <w:color w:val="283451"/>
          <w:sz w:val="18"/>
          <w:szCs w:val="18"/>
          <w:lang w:eastAsia="ru-RU"/>
        </w:rPr>
        <w:br/>
      </w:r>
      <w:r w:rsidRPr="00182D84">
        <w:rPr>
          <w:rFonts w:ascii="Arial" w:eastAsia="Times New Roman" w:hAnsi="Arial" w:cs="Arial"/>
          <w:b/>
          <w:bCs/>
          <w:color w:val="283451"/>
          <w:sz w:val="18"/>
          <w:lang w:eastAsia="ru-RU"/>
        </w:rPr>
        <w:t xml:space="preserve">к/с </w:t>
      </w:r>
      <w:r w:rsidR="006A0081" w:rsidRPr="00182D84">
        <w:rPr>
          <w:rFonts w:ascii="Arial" w:eastAsia="Times New Roman" w:hAnsi="Arial" w:cs="Arial"/>
          <w:b/>
          <w:bCs/>
          <w:color w:val="283451"/>
          <w:sz w:val="18"/>
          <w:lang w:eastAsia="ru-RU"/>
        </w:rPr>
        <w:t>30101810200000000700</w:t>
      </w:r>
      <w:r w:rsidRPr="00182D84">
        <w:rPr>
          <w:rFonts w:ascii="Arial" w:eastAsia="Times New Roman" w:hAnsi="Arial" w:cs="Arial"/>
          <w:b/>
          <w:bCs/>
          <w:color w:val="283451"/>
          <w:sz w:val="18"/>
          <w:lang w:eastAsia="ru-RU"/>
        </w:rPr>
        <w:t> </w:t>
      </w:r>
      <w:r w:rsidRPr="00182D84">
        <w:rPr>
          <w:rFonts w:ascii="Arial" w:eastAsia="Times New Roman" w:hAnsi="Arial" w:cs="Arial"/>
          <w:color w:val="283451"/>
          <w:sz w:val="18"/>
          <w:szCs w:val="18"/>
          <w:lang w:eastAsia="ru-RU"/>
        </w:rPr>
        <w:br/>
      </w:r>
      <w:r w:rsidRPr="00182D84">
        <w:rPr>
          <w:rFonts w:ascii="Arial" w:eastAsia="Times New Roman" w:hAnsi="Arial" w:cs="Arial"/>
          <w:b/>
          <w:bCs/>
          <w:color w:val="283451"/>
          <w:sz w:val="18"/>
          <w:lang w:eastAsia="ru-RU"/>
        </w:rPr>
        <w:t xml:space="preserve">БИК </w:t>
      </w:r>
      <w:r w:rsidR="006A0081" w:rsidRPr="00182D84">
        <w:rPr>
          <w:rFonts w:ascii="Arial" w:eastAsia="Times New Roman" w:hAnsi="Arial" w:cs="Arial"/>
          <w:b/>
          <w:bCs/>
          <w:color w:val="283451"/>
          <w:sz w:val="18"/>
          <w:lang w:eastAsia="ru-RU"/>
        </w:rPr>
        <w:t>044525700</w:t>
      </w:r>
      <w:r w:rsidRPr="00182D84">
        <w:rPr>
          <w:rFonts w:ascii="Arial" w:eastAsia="Times New Roman" w:hAnsi="Arial" w:cs="Arial"/>
          <w:color w:val="283451"/>
          <w:sz w:val="18"/>
          <w:szCs w:val="18"/>
          <w:lang w:eastAsia="ru-RU"/>
        </w:rPr>
        <w:br/>
      </w:r>
      <w:r w:rsidR="006A0081" w:rsidRPr="00182D84">
        <w:rPr>
          <w:rFonts w:ascii="Arial" w:eastAsia="Times New Roman" w:hAnsi="Arial" w:cs="Arial"/>
          <w:b/>
          <w:bCs/>
          <w:color w:val="283451"/>
          <w:sz w:val="18"/>
          <w:lang w:eastAsia="ru-RU"/>
        </w:rPr>
        <w:t>e-</w:t>
      </w:r>
      <w:proofErr w:type="spellStart"/>
      <w:r w:rsidR="006A0081" w:rsidRPr="00182D84">
        <w:rPr>
          <w:rFonts w:ascii="Arial" w:eastAsia="Times New Roman" w:hAnsi="Arial" w:cs="Arial"/>
          <w:b/>
          <w:bCs/>
          <w:color w:val="283451"/>
          <w:sz w:val="18"/>
          <w:lang w:eastAsia="ru-RU"/>
        </w:rPr>
        <w:t>mail</w:t>
      </w:r>
      <w:proofErr w:type="spellEnd"/>
      <w:r w:rsidR="006A0081" w:rsidRPr="00182D84">
        <w:rPr>
          <w:rFonts w:ascii="Arial" w:eastAsia="Times New Roman" w:hAnsi="Arial" w:cs="Arial"/>
          <w:b/>
          <w:bCs/>
          <w:color w:val="283451"/>
          <w:sz w:val="18"/>
          <w:lang w:eastAsia="ru-RU"/>
        </w:rPr>
        <w:t xml:space="preserve">: </w:t>
      </w:r>
      <w:r w:rsidR="006A0081" w:rsidRPr="00182D84">
        <w:rPr>
          <w:rFonts w:ascii="Arial" w:eastAsia="Times New Roman" w:hAnsi="Arial" w:cs="Arial"/>
          <w:b/>
          <w:bCs/>
          <w:color w:val="283451"/>
          <w:sz w:val="18"/>
          <w:lang w:val="en-US" w:eastAsia="ru-RU"/>
        </w:rPr>
        <w:t>order</w:t>
      </w:r>
      <w:r w:rsidRPr="00182D84">
        <w:rPr>
          <w:rFonts w:ascii="Arial" w:eastAsia="Times New Roman" w:hAnsi="Arial" w:cs="Arial"/>
          <w:b/>
          <w:bCs/>
          <w:color w:val="283451"/>
          <w:sz w:val="18"/>
          <w:lang w:eastAsia="ru-RU"/>
        </w:rPr>
        <w:t>@</w:t>
      </w:r>
      <w:proofErr w:type="spellStart"/>
      <w:r w:rsidR="006A0081" w:rsidRPr="00182D84">
        <w:rPr>
          <w:rFonts w:ascii="Arial" w:eastAsia="Times New Roman" w:hAnsi="Arial" w:cs="Arial"/>
          <w:b/>
          <w:bCs/>
          <w:color w:val="283451"/>
          <w:sz w:val="18"/>
          <w:lang w:val="en-US" w:eastAsia="ru-RU"/>
        </w:rPr>
        <w:t>motexc</w:t>
      </w:r>
      <w:proofErr w:type="spellEnd"/>
      <w:r w:rsidRPr="00182D84">
        <w:rPr>
          <w:rFonts w:ascii="Arial" w:eastAsia="Times New Roman" w:hAnsi="Arial" w:cs="Arial"/>
          <w:b/>
          <w:bCs/>
          <w:color w:val="283451"/>
          <w:sz w:val="18"/>
          <w:lang w:eastAsia="ru-RU"/>
        </w:rPr>
        <w:t>.</w:t>
      </w:r>
      <w:proofErr w:type="spellStart"/>
      <w:r w:rsidRPr="00182D84">
        <w:rPr>
          <w:rFonts w:ascii="Arial" w:eastAsia="Times New Roman" w:hAnsi="Arial" w:cs="Arial"/>
          <w:b/>
          <w:bCs/>
          <w:color w:val="283451"/>
          <w:sz w:val="18"/>
          <w:lang w:eastAsia="ru-RU"/>
        </w:rPr>
        <w:t>ru</w:t>
      </w:r>
      <w:proofErr w:type="spellEnd"/>
    </w:p>
    <w:sectPr w:rsidR="00053A42" w:rsidSect="00053A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53159"/>
    <w:rsid w:val="00053A42"/>
    <w:rsid w:val="00067336"/>
    <w:rsid w:val="000B24E2"/>
    <w:rsid w:val="00182D84"/>
    <w:rsid w:val="001B57BA"/>
    <w:rsid w:val="00353AB6"/>
    <w:rsid w:val="006A0081"/>
    <w:rsid w:val="00DB40EE"/>
    <w:rsid w:val="00E53159"/>
    <w:rsid w:val="00EB5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D739A-CD25-467B-B3A1-C076E208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A42"/>
  </w:style>
  <w:style w:type="paragraph" w:styleId="1">
    <w:name w:val="heading 1"/>
    <w:basedOn w:val="a"/>
    <w:link w:val="10"/>
    <w:uiPriority w:val="9"/>
    <w:qFormat/>
    <w:rsid w:val="00E531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3159"/>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E53159"/>
    <w:rPr>
      <w:b/>
      <w:bCs/>
    </w:rPr>
  </w:style>
  <w:style w:type="character" w:styleId="a4">
    <w:name w:val="Emphasis"/>
    <w:basedOn w:val="a0"/>
    <w:uiPriority w:val="20"/>
    <w:qFormat/>
    <w:rsid w:val="00E53159"/>
    <w:rPr>
      <w:i/>
      <w:iCs/>
    </w:rPr>
  </w:style>
  <w:style w:type="character" w:styleId="a5">
    <w:name w:val="Hyperlink"/>
    <w:basedOn w:val="a0"/>
    <w:uiPriority w:val="99"/>
    <w:unhideWhenUsed/>
    <w:rsid w:val="00E531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279599">
      <w:bodyDiv w:val="1"/>
      <w:marLeft w:val="0"/>
      <w:marRight w:val="0"/>
      <w:marTop w:val="0"/>
      <w:marBottom w:val="0"/>
      <w:divBdr>
        <w:top w:val="none" w:sz="0" w:space="0" w:color="auto"/>
        <w:left w:val="none" w:sz="0" w:space="0" w:color="auto"/>
        <w:bottom w:val="none" w:sz="0" w:space="0" w:color="auto"/>
        <w:right w:val="none" w:sz="0" w:space="0" w:color="auto"/>
      </w:divBdr>
      <w:divsChild>
        <w:div w:id="1689287086">
          <w:marLeft w:val="0"/>
          <w:marRight w:val="0"/>
          <w:marTop w:val="0"/>
          <w:marBottom w:val="0"/>
          <w:divBdr>
            <w:top w:val="none" w:sz="0" w:space="0" w:color="auto"/>
            <w:left w:val="none" w:sz="0" w:space="0" w:color="auto"/>
            <w:bottom w:val="none" w:sz="0" w:space="0" w:color="auto"/>
            <w:right w:val="none" w:sz="0" w:space="0" w:color="auto"/>
          </w:divBdr>
        </w:div>
        <w:div w:id="566960530">
          <w:marLeft w:val="0"/>
          <w:marRight w:val="0"/>
          <w:marTop w:val="0"/>
          <w:marBottom w:val="0"/>
          <w:divBdr>
            <w:top w:val="none" w:sz="0" w:space="0" w:color="auto"/>
            <w:left w:val="none" w:sz="0" w:space="0" w:color="auto"/>
            <w:bottom w:val="none" w:sz="0" w:space="0" w:color="auto"/>
            <w:right w:val="none" w:sz="0" w:space="0" w:color="auto"/>
          </w:divBdr>
        </w:div>
        <w:div w:id="1628121724">
          <w:marLeft w:val="0"/>
          <w:marRight w:val="0"/>
          <w:marTop w:val="0"/>
          <w:marBottom w:val="0"/>
          <w:divBdr>
            <w:top w:val="none" w:sz="0" w:space="0" w:color="auto"/>
            <w:left w:val="none" w:sz="0" w:space="0" w:color="auto"/>
            <w:bottom w:val="none" w:sz="0" w:space="0" w:color="auto"/>
            <w:right w:val="none" w:sz="0" w:space="0" w:color="auto"/>
          </w:divBdr>
        </w:div>
        <w:div w:id="1570384960">
          <w:marLeft w:val="0"/>
          <w:marRight w:val="0"/>
          <w:marTop w:val="0"/>
          <w:marBottom w:val="0"/>
          <w:divBdr>
            <w:top w:val="none" w:sz="0" w:space="0" w:color="auto"/>
            <w:left w:val="none" w:sz="0" w:space="0" w:color="auto"/>
            <w:bottom w:val="none" w:sz="0" w:space="0" w:color="auto"/>
            <w:right w:val="none" w:sz="0" w:space="0" w:color="auto"/>
          </w:divBdr>
        </w:div>
        <w:div w:id="734546232">
          <w:marLeft w:val="0"/>
          <w:marRight w:val="0"/>
          <w:marTop w:val="0"/>
          <w:marBottom w:val="0"/>
          <w:divBdr>
            <w:top w:val="none" w:sz="0" w:space="0" w:color="auto"/>
            <w:left w:val="none" w:sz="0" w:space="0" w:color="auto"/>
            <w:bottom w:val="none" w:sz="0" w:space="0" w:color="auto"/>
            <w:right w:val="none" w:sz="0" w:space="0" w:color="auto"/>
          </w:divBdr>
        </w:div>
        <w:div w:id="68550679">
          <w:marLeft w:val="0"/>
          <w:marRight w:val="0"/>
          <w:marTop w:val="0"/>
          <w:marBottom w:val="0"/>
          <w:divBdr>
            <w:top w:val="none" w:sz="0" w:space="0" w:color="auto"/>
            <w:left w:val="none" w:sz="0" w:space="0" w:color="auto"/>
            <w:bottom w:val="none" w:sz="0" w:space="0" w:color="auto"/>
            <w:right w:val="none" w:sz="0" w:space="0" w:color="auto"/>
          </w:divBdr>
        </w:div>
        <w:div w:id="1841239183">
          <w:marLeft w:val="0"/>
          <w:marRight w:val="0"/>
          <w:marTop w:val="0"/>
          <w:marBottom w:val="0"/>
          <w:divBdr>
            <w:top w:val="none" w:sz="0" w:space="0" w:color="auto"/>
            <w:left w:val="none" w:sz="0" w:space="0" w:color="auto"/>
            <w:bottom w:val="none" w:sz="0" w:space="0" w:color="auto"/>
            <w:right w:val="none" w:sz="0" w:space="0" w:color="auto"/>
          </w:divBdr>
        </w:div>
        <w:div w:id="970094286">
          <w:marLeft w:val="0"/>
          <w:marRight w:val="0"/>
          <w:marTop w:val="0"/>
          <w:marBottom w:val="0"/>
          <w:divBdr>
            <w:top w:val="none" w:sz="0" w:space="0" w:color="auto"/>
            <w:left w:val="none" w:sz="0" w:space="0" w:color="auto"/>
            <w:bottom w:val="none" w:sz="0" w:space="0" w:color="auto"/>
            <w:right w:val="none" w:sz="0" w:space="0" w:color="auto"/>
          </w:divBdr>
        </w:div>
        <w:div w:id="1898776673">
          <w:marLeft w:val="0"/>
          <w:marRight w:val="0"/>
          <w:marTop w:val="0"/>
          <w:marBottom w:val="0"/>
          <w:divBdr>
            <w:top w:val="none" w:sz="0" w:space="0" w:color="auto"/>
            <w:left w:val="none" w:sz="0" w:space="0" w:color="auto"/>
            <w:bottom w:val="none" w:sz="0" w:space="0" w:color="auto"/>
            <w:right w:val="none" w:sz="0" w:space="0" w:color="auto"/>
          </w:divBdr>
        </w:div>
        <w:div w:id="1864974982">
          <w:marLeft w:val="0"/>
          <w:marRight w:val="0"/>
          <w:marTop w:val="0"/>
          <w:marBottom w:val="0"/>
          <w:divBdr>
            <w:top w:val="none" w:sz="0" w:space="0" w:color="auto"/>
            <w:left w:val="none" w:sz="0" w:space="0" w:color="auto"/>
            <w:bottom w:val="none" w:sz="0" w:space="0" w:color="auto"/>
            <w:right w:val="none" w:sz="0" w:space="0" w:color="auto"/>
          </w:divBdr>
        </w:div>
        <w:div w:id="1002125428">
          <w:marLeft w:val="0"/>
          <w:marRight w:val="0"/>
          <w:marTop w:val="0"/>
          <w:marBottom w:val="0"/>
          <w:divBdr>
            <w:top w:val="none" w:sz="0" w:space="0" w:color="auto"/>
            <w:left w:val="none" w:sz="0" w:space="0" w:color="auto"/>
            <w:bottom w:val="none" w:sz="0" w:space="0" w:color="auto"/>
            <w:right w:val="none" w:sz="0" w:space="0" w:color="auto"/>
          </w:divBdr>
        </w:div>
        <w:div w:id="1690330071">
          <w:marLeft w:val="0"/>
          <w:marRight w:val="0"/>
          <w:marTop w:val="0"/>
          <w:marBottom w:val="0"/>
          <w:divBdr>
            <w:top w:val="none" w:sz="0" w:space="0" w:color="auto"/>
            <w:left w:val="none" w:sz="0" w:space="0" w:color="auto"/>
            <w:bottom w:val="none" w:sz="0" w:space="0" w:color="auto"/>
            <w:right w:val="none" w:sz="0" w:space="0" w:color="auto"/>
          </w:divBdr>
        </w:div>
        <w:div w:id="1634795729">
          <w:marLeft w:val="0"/>
          <w:marRight w:val="0"/>
          <w:marTop w:val="0"/>
          <w:marBottom w:val="0"/>
          <w:divBdr>
            <w:top w:val="none" w:sz="0" w:space="0" w:color="auto"/>
            <w:left w:val="none" w:sz="0" w:space="0" w:color="auto"/>
            <w:bottom w:val="none" w:sz="0" w:space="0" w:color="auto"/>
            <w:right w:val="none" w:sz="0" w:space="0" w:color="auto"/>
          </w:divBdr>
        </w:div>
        <w:div w:id="1736973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texc.ru" TargetMode="External"/><Relationship Id="rId5" Type="http://schemas.openxmlformats.org/officeDocument/2006/relationships/hyperlink" Target="http://www.motexc.ru" TargetMode="External"/><Relationship Id="rId4" Type="http://schemas.openxmlformats.org/officeDocument/2006/relationships/hyperlink" Target="http://www.motex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2062</Words>
  <Characters>11757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Микушин</dc:creator>
  <cp:keywords/>
  <dc:description/>
  <cp:lastModifiedBy>Щербаков Александр</cp:lastModifiedBy>
  <cp:revision>5</cp:revision>
  <dcterms:created xsi:type="dcterms:W3CDTF">2019-04-08T12:08:00Z</dcterms:created>
  <dcterms:modified xsi:type="dcterms:W3CDTF">2019-04-08T13:51:00Z</dcterms:modified>
</cp:coreProperties>
</file>