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C" w:rsidRPr="00A06CE8" w:rsidRDefault="004D6C0F" w:rsidP="004D6C0F">
      <w:pPr>
        <w:jc w:val="right"/>
        <w:rPr>
          <w:b/>
        </w:rPr>
      </w:pPr>
      <w:r w:rsidRPr="00A06CE8">
        <w:rPr>
          <w:b/>
        </w:rPr>
        <w:t>Утверждаю</w:t>
      </w:r>
    </w:p>
    <w:p w:rsidR="004D6C0F" w:rsidRPr="00A06CE8" w:rsidRDefault="004D6C0F" w:rsidP="004D6C0F">
      <w:pPr>
        <w:jc w:val="right"/>
        <w:rPr>
          <w:b/>
        </w:rPr>
      </w:pPr>
      <w:r w:rsidRPr="00A06CE8">
        <w:rPr>
          <w:b/>
        </w:rPr>
        <w:t>Генеральный директор</w:t>
      </w:r>
    </w:p>
    <w:p w:rsidR="004D6C0F" w:rsidRPr="00A06CE8" w:rsidRDefault="004D6C0F" w:rsidP="004D6C0F">
      <w:pPr>
        <w:jc w:val="right"/>
        <w:rPr>
          <w:b/>
        </w:rPr>
      </w:pPr>
    </w:p>
    <w:p w:rsidR="004D6C0F" w:rsidRPr="00A06CE8" w:rsidRDefault="004D6C0F" w:rsidP="004D6C0F">
      <w:pPr>
        <w:jc w:val="right"/>
        <w:rPr>
          <w:b/>
        </w:rPr>
      </w:pPr>
      <w:r w:rsidRPr="00A06CE8">
        <w:rPr>
          <w:b/>
        </w:rPr>
        <w:t>ООО «</w:t>
      </w:r>
      <w:r w:rsidR="00A06CE8">
        <w:rPr>
          <w:b/>
        </w:rPr>
        <w:t>Трансмиссия</w:t>
      </w:r>
      <w:r w:rsidRPr="00A06CE8">
        <w:rPr>
          <w:b/>
        </w:rPr>
        <w:t>»</w:t>
      </w:r>
    </w:p>
    <w:p w:rsidR="004D6C0F" w:rsidRPr="00A06CE8" w:rsidRDefault="004D6C0F" w:rsidP="004D6C0F">
      <w:pPr>
        <w:jc w:val="right"/>
        <w:rPr>
          <w:b/>
        </w:rPr>
      </w:pPr>
    </w:p>
    <w:p w:rsidR="004D6C0F" w:rsidRPr="004D6C0F" w:rsidRDefault="00A06CE8" w:rsidP="004D6C0F">
      <w:pPr>
        <w:jc w:val="right"/>
        <w:rPr>
          <w:b/>
        </w:rPr>
      </w:pPr>
      <w:r>
        <w:rPr>
          <w:b/>
        </w:rPr>
        <w:t>Шпагин Александр Владимирович</w:t>
      </w:r>
    </w:p>
    <w:p w:rsidR="0050433C" w:rsidRPr="004D6C0F" w:rsidRDefault="0050433C" w:rsidP="004D6C0F">
      <w:pPr>
        <w:rPr>
          <w:b/>
        </w:rPr>
      </w:pPr>
    </w:p>
    <w:p w:rsidR="004D6C0F" w:rsidRPr="004D6C0F" w:rsidRDefault="004D6C0F" w:rsidP="004D6C0F">
      <w:pPr>
        <w:rPr>
          <w:b/>
        </w:rPr>
      </w:pPr>
    </w:p>
    <w:p w:rsidR="0040283C" w:rsidRPr="004D6C0F" w:rsidRDefault="0040283C" w:rsidP="004D6C0F">
      <w:pPr>
        <w:jc w:val="center"/>
        <w:rPr>
          <w:b/>
        </w:rPr>
      </w:pPr>
    </w:p>
    <w:p w:rsidR="0050433C" w:rsidRPr="004D6C0F" w:rsidRDefault="00C82C23" w:rsidP="004D6C0F">
      <w:pPr>
        <w:jc w:val="center"/>
        <w:rPr>
          <w:b/>
        </w:rPr>
      </w:pPr>
      <w:r w:rsidRPr="004D6C0F">
        <w:rPr>
          <w:rFonts w:eastAsia="Times New Roman"/>
          <w:b/>
          <w:bCs/>
        </w:rPr>
        <w:t>ПОЛИТИКА</w:t>
      </w:r>
    </w:p>
    <w:p w:rsidR="0050433C" w:rsidRPr="004D6C0F" w:rsidRDefault="0050433C" w:rsidP="004D6C0F">
      <w:pPr>
        <w:jc w:val="center"/>
        <w:rPr>
          <w:b/>
        </w:rPr>
      </w:pPr>
    </w:p>
    <w:p w:rsidR="0050433C" w:rsidRPr="004D6C0F" w:rsidRDefault="00C82C23" w:rsidP="004D6C0F">
      <w:pPr>
        <w:jc w:val="center"/>
        <w:rPr>
          <w:rFonts w:eastAsia="Times New Roman"/>
          <w:b/>
          <w:bCs/>
        </w:rPr>
      </w:pPr>
      <w:r w:rsidRPr="004D6C0F">
        <w:rPr>
          <w:rFonts w:eastAsia="Times New Roman"/>
          <w:b/>
          <w:bCs/>
        </w:rPr>
        <w:t xml:space="preserve">В </w:t>
      </w:r>
      <w:proofErr w:type="gramStart"/>
      <w:r w:rsidRPr="004D6C0F">
        <w:rPr>
          <w:rFonts w:eastAsia="Times New Roman"/>
          <w:b/>
          <w:bCs/>
        </w:rPr>
        <w:t>ОТНОШЕНИИ</w:t>
      </w:r>
      <w:proofErr w:type="gramEnd"/>
      <w:r w:rsidRPr="004D6C0F">
        <w:rPr>
          <w:rFonts w:eastAsia="Times New Roman"/>
          <w:b/>
          <w:bCs/>
        </w:rPr>
        <w:t xml:space="preserve"> ОБРАБОТКИ</w:t>
      </w:r>
      <w:r w:rsidR="004D6C0F" w:rsidRPr="004D6C0F">
        <w:rPr>
          <w:rFonts w:eastAsia="Times New Roman"/>
          <w:b/>
          <w:bCs/>
        </w:rPr>
        <w:t xml:space="preserve">  </w:t>
      </w:r>
      <w:r w:rsidRPr="004D6C0F">
        <w:rPr>
          <w:rFonts w:eastAsia="Times New Roman"/>
          <w:b/>
          <w:bCs/>
        </w:rPr>
        <w:t>ПЕРСОНАЛЬНЫХ ДАННЫХ</w:t>
      </w:r>
      <w:r w:rsidR="00ED66E2">
        <w:rPr>
          <w:rFonts w:eastAsia="Times New Roman"/>
          <w:b/>
          <w:bCs/>
        </w:rPr>
        <w:t xml:space="preserve"> КЛИЕНТОВ</w:t>
      </w:r>
    </w:p>
    <w:p w:rsidR="006A3F34" w:rsidRPr="004D6C0F" w:rsidRDefault="006A3F34" w:rsidP="004D6C0F">
      <w:pPr>
        <w:jc w:val="center"/>
        <w:rPr>
          <w:rFonts w:eastAsia="Times New Roman"/>
          <w:b/>
          <w:bCs/>
        </w:rPr>
      </w:pPr>
    </w:p>
    <w:p w:rsidR="005D5C10" w:rsidRPr="004D6C0F" w:rsidRDefault="005D5C10" w:rsidP="004D6C0F"/>
    <w:p w:rsidR="0050433C" w:rsidRPr="004D6C0F" w:rsidRDefault="00155A19" w:rsidP="001B7DDD">
      <w:pPr>
        <w:pStyle w:val="a9"/>
        <w:numPr>
          <w:ilvl w:val="0"/>
          <w:numId w:val="5"/>
        </w:numPr>
        <w:ind w:left="0" w:hanging="142"/>
        <w:jc w:val="center"/>
        <w:rPr>
          <w:rFonts w:eastAsia="Times New Roman"/>
          <w:bCs/>
        </w:rPr>
      </w:pPr>
      <w:r w:rsidRPr="004D6C0F">
        <w:rPr>
          <w:rFonts w:eastAsia="Times New Roman"/>
          <w:bCs/>
        </w:rPr>
        <w:t>ОСНОВНЫЕ ПОНЯТИЯ</w:t>
      </w:r>
    </w:p>
    <w:p w:rsidR="0050433C" w:rsidRPr="004D6C0F" w:rsidRDefault="0050433C" w:rsidP="004D6C0F"/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</w:t>
      </w:r>
      <w:r w:rsidR="006A3F34" w:rsidRPr="004D6C0F">
        <w:rPr>
          <w:rFonts w:eastAsia="Times New Roman"/>
        </w:rPr>
        <w:t>альных данных» (далее – ФЗ-152), Федеральн</w:t>
      </w:r>
      <w:r w:rsidR="004D6C0F" w:rsidRPr="004D6C0F">
        <w:rPr>
          <w:rFonts w:eastAsia="Times New Roman"/>
        </w:rPr>
        <w:t>ы</w:t>
      </w:r>
      <w:r w:rsidR="006A3F34" w:rsidRPr="004D6C0F">
        <w:rPr>
          <w:rFonts w:eastAsia="Times New Roman"/>
        </w:rPr>
        <w:t>м закон</w:t>
      </w:r>
      <w:r w:rsidR="004D6C0F" w:rsidRPr="004D6C0F">
        <w:rPr>
          <w:rFonts w:eastAsia="Times New Roman"/>
        </w:rPr>
        <w:t>ом</w:t>
      </w:r>
      <w:r w:rsidR="006A3F34" w:rsidRPr="004D6C0F">
        <w:rPr>
          <w:rFonts w:eastAsia="Times New Roman"/>
        </w:rPr>
        <w:t xml:space="preserve"> «Об информации, информационных  технологиях и о защите ин</w:t>
      </w:r>
      <w:r w:rsidR="004274D1" w:rsidRPr="004D6C0F">
        <w:rPr>
          <w:rFonts w:eastAsia="Times New Roman"/>
        </w:rPr>
        <w:t>ф</w:t>
      </w:r>
      <w:r w:rsidR="006A3F34" w:rsidRPr="004D6C0F">
        <w:rPr>
          <w:rFonts w:eastAsia="Times New Roman"/>
        </w:rPr>
        <w:t>ормации» № 149 ФЗ от 27.07.2006г и  другими  нормативными  правовыми  актами.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Настоящая Политика определяет порядок обработки персональных данных и меры по обеспечению безопасности персональных данных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0433C" w:rsidRPr="004D6C0F" w:rsidRDefault="004D6C0F" w:rsidP="004D6C0F">
      <w:r>
        <w:rPr>
          <w:rFonts w:eastAsia="Times New Roman"/>
        </w:rPr>
        <w:t xml:space="preserve">            </w:t>
      </w:r>
      <w:r w:rsidR="00C82C23" w:rsidRPr="004D6C0F">
        <w:rPr>
          <w:rFonts w:eastAsia="Times New Roman"/>
        </w:rPr>
        <w:t>В Политике используются следующие основные понятия: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автоматизированная обработка персональных данных </w:t>
      </w:r>
      <w:r w:rsidRPr="004D6C0F">
        <w:rPr>
          <w:rFonts w:eastAsia="Times New Roman"/>
        </w:rPr>
        <w:t>– обработка персональных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данных с помощью средств вычислительной техники;</w:t>
      </w:r>
    </w:p>
    <w:p w:rsidR="0050433C" w:rsidRPr="004D6C0F" w:rsidRDefault="00C82C23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  <w:bCs/>
        </w:rPr>
        <w:t xml:space="preserve">блокирование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временное прекращение обработки персональных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данных (за исключением случаев, если обработка необходима для уточнения персональных данных);</w:t>
      </w:r>
    </w:p>
    <w:p w:rsidR="000C6726" w:rsidRPr="004D6C0F" w:rsidRDefault="000C6726" w:rsidP="004D6C0F">
      <w:pPr>
        <w:ind w:firstLine="708"/>
        <w:jc w:val="both"/>
      </w:pPr>
      <w:r w:rsidRPr="004D6C0F">
        <w:rPr>
          <w:rFonts w:eastAsia="Times New Roman"/>
        </w:rPr>
        <w:t>интернет-магазин</w:t>
      </w:r>
      <w:r w:rsidR="00F96F4F">
        <w:rPr>
          <w:rFonts w:eastAsia="Times New Roman"/>
        </w:rPr>
        <w:t xml:space="preserve">, являющийся оператором персональных данных, - </w:t>
      </w:r>
      <w:r w:rsidRPr="004D6C0F">
        <w:rPr>
          <w:rFonts w:eastAsia="Times New Roman"/>
        </w:rPr>
        <w:t>сайт, торгующий товарами   посредством сети  Интернет,   который позволяет пользователям  сформировать  заказ на покупку</w:t>
      </w:r>
      <w:r w:rsidR="00F96F4F">
        <w:rPr>
          <w:rFonts w:eastAsia="Times New Roman"/>
        </w:rPr>
        <w:t>, выбрат</w:t>
      </w:r>
      <w:r w:rsidRPr="004D6C0F">
        <w:rPr>
          <w:rFonts w:eastAsia="Times New Roman"/>
        </w:rPr>
        <w:t>ь способ  оплаты  и доставки заказа, оплатить  заказ;</w:t>
      </w:r>
    </w:p>
    <w:p w:rsidR="0050433C" w:rsidRPr="004D6C0F" w:rsidRDefault="00C82C23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  <w:bCs/>
        </w:rPr>
        <w:t xml:space="preserve">информационная система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совокупность содержащихся в базах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данных персональных данных, и обеспечивающих их обработку информационных технологий и технических средств;</w:t>
      </w:r>
    </w:p>
    <w:p w:rsidR="004274D1" w:rsidRPr="004D6C0F" w:rsidRDefault="004274D1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</w:rPr>
        <w:t>использование персональных данных - действия (операции) с персональными данными, совершаемые оператором в   целях принятия  решений или совершения  иных действий, порождающих  юридические  последствия в отношении  субъекта  персональных данных или других лиц, либо иными  образом затрагивающих права  и свободы  субъекта  персональных  данных или других лиц;</w:t>
      </w:r>
    </w:p>
    <w:p w:rsidR="000C6726" w:rsidRPr="004D6C0F" w:rsidRDefault="000C6726" w:rsidP="004D6C0F">
      <w:pPr>
        <w:ind w:firstLine="708"/>
        <w:jc w:val="both"/>
      </w:pPr>
      <w:proofErr w:type="gramStart"/>
      <w:r w:rsidRPr="004D6C0F">
        <w:rPr>
          <w:rFonts w:eastAsia="Times New Roman"/>
        </w:rPr>
        <w:t>клиент-физическое</w:t>
      </w:r>
      <w:proofErr w:type="gramEnd"/>
      <w:r w:rsidRPr="004D6C0F">
        <w:rPr>
          <w:rFonts w:eastAsia="Times New Roman"/>
        </w:rPr>
        <w:t xml:space="preserve">  лицо, потребитель услуг интернет-магазина, субъект персональных данных;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обезличивание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действия, в результате которых невозможно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50433C" w:rsidRPr="004D6C0F" w:rsidRDefault="00C82C23" w:rsidP="004D6C0F">
      <w:pPr>
        <w:ind w:firstLine="708"/>
        <w:jc w:val="both"/>
      </w:pPr>
      <w:proofErr w:type="gramStart"/>
      <w:r w:rsidRPr="004D6C0F">
        <w:rPr>
          <w:rFonts w:eastAsia="Times New Roman"/>
          <w:bCs/>
        </w:rPr>
        <w:t xml:space="preserve">обработка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любое действие (операция) или совокупность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оператор - </w:t>
      </w:r>
      <w:r w:rsidRPr="004D6C0F">
        <w:rPr>
          <w:rFonts w:eastAsia="Times New Roman"/>
        </w:rPr>
        <w:t>государственный орган, муниципальный орган, юридическое или физическое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 xml:space="preserve">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Pr="004D6C0F">
        <w:rPr>
          <w:rFonts w:eastAsia="Times New Roman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персональные данные </w:t>
      </w:r>
      <w:r w:rsidRPr="004D6C0F">
        <w:rPr>
          <w:rFonts w:eastAsia="Times New Roman"/>
        </w:rPr>
        <w:t>– любая информация, относящаяся к прямо или косвенно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определенному или определяемому физическому лицу (субъекту персональных данных);</w:t>
      </w:r>
    </w:p>
    <w:p w:rsidR="0050433C" w:rsidRPr="004D6C0F" w:rsidRDefault="00C82C23" w:rsidP="004D6C0F">
      <w:pPr>
        <w:ind w:firstLine="708"/>
      </w:pPr>
      <w:r w:rsidRPr="004D6C0F">
        <w:rPr>
          <w:rFonts w:eastAsia="Times New Roman"/>
          <w:bCs/>
        </w:rPr>
        <w:t xml:space="preserve">предоставление персональных данных </w:t>
      </w:r>
      <w:r w:rsidRPr="004D6C0F">
        <w:rPr>
          <w:rFonts w:eastAsia="Times New Roman"/>
        </w:rPr>
        <w:t>–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действия,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направленные на раскрытие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персональных данных определенному лицу или определенному кругу лиц;</w:t>
      </w:r>
    </w:p>
    <w:p w:rsidR="00155A19" w:rsidRPr="004D6C0F" w:rsidRDefault="00C82C23" w:rsidP="004D6C0F">
      <w:pPr>
        <w:ind w:firstLine="708"/>
        <w:rPr>
          <w:rFonts w:eastAsia="Times New Roman"/>
        </w:rPr>
      </w:pPr>
      <w:r w:rsidRPr="004D6C0F">
        <w:rPr>
          <w:rFonts w:eastAsia="Times New Roman"/>
          <w:bCs/>
        </w:rPr>
        <w:t xml:space="preserve">распространение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действия,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направленные на раскрытие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персональных данных неопределенному кругу лиц</w:t>
      </w:r>
      <w:r w:rsidR="00155A19" w:rsidRPr="004D6C0F">
        <w:rPr>
          <w:rFonts w:eastAsia="Times New Roman"/>
        </w:rPr>
        <w:t>;</w:t>
      </w:r>
      <w:r w:rsidRPr="004D6C0F">
        <w:rPr>
          <w:rFonts w:eastAsia="Times New Roman"/>
        </w:rPr>
        <w:t xml:space="preserve"> 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трансграничная передача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передача персональных данных на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  <w:bCs/>
        </w:rPr>
        <w:t xml:space="preserve">уничтожение персональных данных </w:t>
      </w:r>
      <w:r w:rsidRPr="004D6C0F">
        <w:rPr>
          <w:rFonts w:eastAsia="Times New Roman"/>
        </w:rPr>
        <w:t>-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действия,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в результате которых невозможно</w:t>
      </w:r>
      <w:r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</w:rPr>
        <w:t>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50433C" w:rsidRPr="004D6C0F" w:rsidRDefault="0050433C" w:rsidP="004D6C0F">
      <w:pPr>
        <w:jc w:val="both"/>
      </w:pPr>
    </w:p>
    <w:p w:rsidR="00155A19" w:rsidRPr="004D6C0F" w:rsidRDefault="00155A19" w:rsidP="004D6C0F">
      <w:pPr>
        <w:jc w:val="center"/>
      </w:pPr>
      <w:r w:rsidRPr="004D6C0F">
        <w:t>2. ОБЩИЕ ПОЛОЖЕНИЯ</w:t>
      </w:r>
    </w:p>
    <w:p w:rsidR="004D6C0F" w:rsidRDefault="004D6C0F" w:rsidP="004D6C0F"/>
    <w:p w:rsidR="0050433C" w:rsidRPr="004D6C0F" w:rsidRDefault="000C6726" w:rsidP="004D6C0F">
      <w:r w:rsidRPr="004D6C0F">
        <w:t xml:space="preserve"> </w:t>
      </w:r>
      <w:r w:rsidR="00155A19" w:rsidRPr="004D6C0F">
        <w:t>2.1.</w:t>
      </w:r>
      <w:r w:rsidRPr="004D6C0F">
        <w:t xml:space="preserve">  Настоящим положением  устанавливается  порядок обработки  персональных данных клиентов, пользователей </w:t>
      </w:r>
      <w:proofErr w:type="gramStart"/>
      <w:r w:rsidRPr="004D6C0F">
        <w:t>интернет-</w:t>
      </w:r>
      <w:r w:rsidRPr="00A06CE8">
        <w:t>магазина</w:t>
      </w:r>
      <w:proofErr w:type="gramEnd"/>
      <w:r w:rsidRPr="00A06CE8">
        <w:t xml:space="preserve">  </w:t>
      </w:r>
      <w:r w:rsidR="00DC7CF4">
        <w:rPr>
          <w:lang w:val="en-US"/>
        </w:rPr>
        <w:t>ksmgroup</w:t>
      </w:r>
      <w:r w:rsidR="00DC7CF4" w:rsidRPr="00DC7CF4">
        <w:t>.</w:t>
      </w:r>
      <w:r w:rsidR="00DC7CF4">
        <w:rPr>
          <w:lang w:val="en-US"/>
        </w:rPr>
        <w:t>ru</w:t>
      </w:r>
      <w:r w:rsidR="005F634B" w:rsidRPr="00A06CE8">
        <w:t>. Продавец ООО «</w:t>
      </w:r>
      <w:r w:rsidR="00A06CE8">
        <w:t xml:space="preserve">Трансмиссия»  </w:t>
      </w:r>
      <w:bookmarkStart w:id="0" w:name="_GoBack"/>
      <w:bookmarkEnd w:id="0"/>
      <w:r w:rsidR="00A06CE8">
        <w:t xml:space="preserve">ОГРН - </w:t>
      </w:r>
      <w:r w:rsidR="00A06CE8" w:rsidRPr="00A06CE8">
        <w:rPr>
          <w:b/>
        </w:rPr>
        <w:t>1097847130149</w:t>
      </w:r>
      <w:r w:rsidR="00A06CE8">
        <w:rPr>
          <w:b/>
          <w:sz w:val="36"/>
          <w:szCs w:val="36"/>
        </w:rPr>
        <w:t xml:space="preserve">  </w:t>
      </w:r>
      <w:r w:rsidR="00A06CE8">
        <w:t xml:space="preserve">ИНН </w:t>
      </w:r>
      <w:r w:rsidR="00A06CE8" w:rsidRPr="00A06CE8">
        <w:rPr>
          <w:b/>
          <w:bCs/>
        </w:rPr>
        <w:t>7806410598</w:t>
      </w:r>
    </w:p>
    <w:p w:rsidR="00155A19" w:rsidRPr="004D6C0F" w:rsidRDefault="00155A19" w:rsidP="004D6C0F">
      <w:pPr>
        <w:jc w:val="both"/>
      </w:pPr>
      <w:r w:rsidRPr="004D6C0F">
        <w:t xml:space="preserve">2.2 </w:t>
      </w:r>
      <w:r w:rsidR="000C6726" w:rsidRPr="004D6C0F">
        <w:t xml:space="preserve">Персональные данные </w:t>
      </w:r>
      <w:proofErr w:type="spellStart"/>
      <w:r w:rsidR="000C6726" w:rsidRPr="004D6C0F">
        <w:t>обрабатыватся</w:t>
      </w:r>
      <w:proofErr w:type="spellEnd"/>
      <w:r w:rsidR="000C6726" w:rsidRPr="004D6C0F">
        <w:t xml:space="preserve">  в  целях  исполнения  договора  купл</w:t>
      </w:r>
      <w:proofErr w:type="gramStart"/>
      <w:r w:rsidR="000C6726" w:rsidRPr="004D6C0F">
        <w:t>и-</w:t>
      </w:r>
      <w:proofErr w:type="gramEnd"/>
      <w:r w:rsidR="000C6726" w:rsidRPr="004D6C0F">
        <w:t xml:space="preserve"> продажи товаров интернет-магазина, одной  из сторон  которого  является  Клиент</w:t>
      </w:r>
      <w:r w:rsidR="00E540D7" w:rsidRPr="004D6C0F">
        <w:t>, поддержания  контактов</w:t>
      </w:r>
      <w:r w:rsidR="00E540D7" w:rsidRPr="004D6C0F">
        <w:rPr>
          <w:rFonts w:eastAsia="Times New Roman"/>
          <w:szCs w:val="24"/>
        </w:rPr>
        <w:t xml:space="preserve"> с Клиентами, а также для  выполнения задач</w:t>
      </w:r>
      <w:r w:rsidR="00E540D7" w:rsidRPr="00622E12">
        <w:rPr>
          <w:rFonts w:eastAsia="Times New Roman"/>
          <w:szCs w:val="24"/>
        </w:rPr>
        <w:t>, необходимы</w:t>
      </w:r>
      <w:r w:rsidR="00E540D7" w:rsidRPr="004D6C0F">
        <w:rPr>
          <w:rFonts w:eastAsia="Times New Roman"/>
          <w:szCs w:val="24"/>
        </w:rPr>
        <w:t>х</w:t>
      </w:r>
      <w:r w:rsidR="00E540D7" w:rsidRPr="00622E12">
        <w:rPr>
          <w:rFonts w:eastAsia="Times New Roman"/>
          <w:szCs w:val="24"/>
        </w:rPr>
        <w:t xml:space="preserve"> для повышения качества и эффективности деятельности интернет-магазина</w:t>
      </w:r>
      <w:r w:rsidR="000C6726" w:rsidRPr="004D6C0F">
        <w:t>.</w:t>
      </w:r>
      <w:r w:rsidR="004D6C0F" w:rsidRPr="004D6C0F">
        <w:t xml:space="preserve"> </w:t>
      </w:r>
      <w:r w:rsidR="000C6726" w:rsidRPr="004D6C0F">
        <w:t xml:space="preserve"> Интернет-магазин  собирает данные  только  в объеме, необходимом  для достижения  данн</w:t>
      </w:r>
      <w:r w:rsidR="00E540D7" w:rsidRPr="004D6C0F">
        <w:t>ых</w:t>
      </w:r>
      <w:r w:rsidR="000C6726" w:rsidRPr="004D6C0F">
        <w:t xml:space="preserve"> цел</w:t>
      </w:r>
      <w:r w:rsidR="00E540D7" w:rsidRPr="004D6C0F">
        <w:t>ей</w:t>
      </w:r>
      <w:r w:rsidR="000C6726" w:rsidRPr="004D6C0F">
        <w:t>.</w:t>
      </w:r>
      <w:r w:rsidRPr="004D6C0F">
        <w:t xml:space="preserve"> Не допускается обработка персональных данных, несовместимая с целями сбора персональных данных.</w:t>
      </w:r>
    </w:p>
    <w:p w:rsidR="00155A19" w:rsidRPr="004D6C0F" w:rsidRDefault="00155A19" w:rsidP="004D6C0F">
      <w:pPr>
        <w:ind w:firstLine="709"/>
        <w:jc w:val="both"/>
      </w:pPr>
      <w:r w:rsidRPr="004D6C0F">
        <w:t xml:space="preserve">  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данных, таки</w:t>
      </w:r>
      <w:r w:rsidR="00F96F4F">
        <w:t>х</w:t>
      </w:r>
      <w:r w:rsidRPr="004D6C0F">
        <w:t xml:space="preserve">  как:</w:t>
      </w:r>
    </w:p>
    <w:p w:rsidR="00155A19" w:rsidRPr="0067750B" w:rsidRDefault="00155A19" w:rsidP="001B7DDD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4D6C0F">
        <w:t xml:space="preserve">уставные </w:t>
      </w:r>
      <w:r w:rsidRPr="0067750B">
        <w:t>документы Оператора;</w:t>
      </w:r>
    </w:p>
    <w:p w:rsidR="00155A19" w:rsidRPr="0067750B" w:rsidRDefault="00155A19" w:rsidP="001B7DDD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67750B">
        <w:t>договоры, заключаемые между оператором и субъектом персональных данных;</w:t>
      </w:r>
    </w:p>
    <w:p w:rsidR="00155A19" w:rsidRPr="0067750B" w:rsidRDefault="00155A19" w:rsidP="001B7DDD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67750B">
        <w:t xml:space="preserve">согласие на обработку персональных данных </w:t>
      </w:r>
    </w:p>
    <w:p w:rsidR="00155A19" w:rsidRPr="0067750B" w:rsidRDefault="00ED66E2" w:rsidP="004D6C0F">
      <w:pPr>
        <w:ind w:firstLine="708"/>
        <w:jc w:val="both"/>
      </w:pPr>
      <w:r>
        <w:rPr>
          <w:rFonts w:eastAsia="Times New Roman"/>
        </w:rPr>
        <w:t>Оператор обязан</w:t>
      </w:r>
      <w:r w:rsidR="00155A19" w:rsidRPr="0067750B">
        <w:rPr>
          <w:rFonts w:eastAsia="Times New Roman"/>
        </w:rPr>
        <w:t xml:space="preserve"> опубликовать или иным образом обеспечить неограниченный доступ к настоящей Политике обработки персональных данных</w:t>
      </w:r>
      <w:r w:rsidR="00F96F4F" w:rsidRPr="0067750B">
        <w:rPr>
          <w:rFonts w:eastAsia="Times New Roman"/>
        </w:rPr>
        <w:t>.</w:t>
      </w:r>
    </w:p>
    <w:p w:rsidR="0050433C" w:rsidRPr="0067750B" w:rsidRDefault="003F3683" w:rsidP="004D6C0F">
      <w:r w:rsidRPr="0067750B">
        <w:t>2.3. К персональным данным, сбор</w:t>
      </w:r>
      <w:r w:rsidR="00E540D7" w:rsidRPr="0067750B">
        <w:t xml:space="preserve"> </w:t>
      </w:r>
      <w:r w:rsidRPr="0067750B">
        <w:t>и обработку  ко</w:t>
      </w:r>
      <w:r w:rsidR="00E540D7" w:rsidRPr="0067750B">
        <w:t>т</w:t>
      </w:r>
      <w:r w:rsidRPr="0067750B">
        <w:t xml:space="preserve">орых </w:t>
      </w:r>
      <w:proofErr w:type="spellStart"/>
      <w:r w:rsidRPr="0067750B">
        <w:t>осущестляет</w:t>
      </w:r>
      <w:proofErr w:type="spellEnd"/>
      <w:r w:rsidRPr="0067750B">
        <w:t xml:space="preserve"> Оператор</w:t>
      </w:r>
      <w:r w:rsidR="00E540D7" w:rsidRPr="0067750B">
        <w:t>,</w:t>
      </w:r>
      <w:r w:rsidRPr="0067750B">
        <w:t xml:space="preserve"> относятся:</w:t>
      </w:r>
    </w:p>
    <w:p w:rsidR="003F3683" w:rsidRPr="00A06CE8" w:rsidRDefault="00E540D7" w:rsidP="004D6C0F">
      <w:r w:rsidRPr="00A06CE8">
        <w:t>Анкетные данные (Фамилия, имя, отчество)</w:t>
      </w:r>
    </w:p>
    <w:p w:rsidR="00E540D7" w:rsidRPr="00A06CE8" w:rsidRDefault="00E540D7" w:rsidP="004D6C0F">
      <w:r w:rsidRPr="00A06CE8">
        <w:t>Паспортные данные</w:t>
      </w:r>
    </w:p>
    <w:p w:rsidR="00E540D7" w:rsidRPr="00A06CE8" w:rsidRDefault="00E540D7" w:rsidP="004D6C0F">
      <w:r w:rsidRPr="00A06CE8">
        <w:t>Адрес регистрации</w:t>
      </w:r>
    </w:p>
    <w:p w:rsidR="00E540D7" w:rsidRPr="00A06CE8" w:rsidRDefault="00E540D7" w:rsidP="004D6C0F">
      <w:r w:rsidRPr="00A06CE8">
        <w:t>Адрес  места  жительства</w:t>
      </w:r>
    </w:p>
    <w:p w:rsidR="00F96F4F" w:rsidRPr="00A06CE8" w:rsidRDefault="00E540D7" w:rsidP="004D6C0F">
      <w:pPr>
        <w:jc w:val="both"/>
      </w:pPr>
      <w:r w:rsidRPr="00A06CE8">
        <w:t>Номер телефона</w:t>
      </w:r>
    </w:p>
    <w:p w:rsidR="0067750B" w:rsidRPr="0067750B" w:rsidRDefault="0067750B" w:rsidP="004D6C0F">
      <w:pPr>
        <w:jc w:val="both"/>
      </w:pPr>
      <w:r w:rsidRPr="00A06CE8">
        <w:t>Электронная  почта</w:t>
      </w:r>
    </w:p>
    <w:p w:rsidR="0067750B" w:rsidRDefault="0067750B" w:rsidP="006775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67750B">
        <w:rPr>
          <w:sz w:val="22"/>
          <w:szCs w:val="22"/>
        </w:rPr>
        <w:t>. У Оператора могут создаваться (создаются, собираются) и хран</w:t>
      </w:r>
      <w:r w:rsidR="009053F5">
        <w:rPr>
          <w:sz w:val="22"/>
          <w:szCs w:val="22"/>
        </w:rPr>
        <w:t>я</w:t>
      </w:r>
      <w:r w:rsidRPr="0067750B">
        <w:rPr>
          <w:sz w:val="22"/>
          <w:szCs w:val="22"/>
        </w:rPr>
        <w:t>тся следующие документы и сведения, в том числе в электронном виде, содержащие данные о Клиентах: Заявка, Договор, Копии документов, удостоверяющих личность, а также иных документов, предоставляемых Клиентом и содержащих персональные данные, данные по оплатам товаров/услуг, содержащие платежные и иные реквизиты Клиента.</w:t>
      </w:r>
    </w:p>
    <w:p w:rsidR="00A82193" w:rsidRDefault="004D6C0F" w:rsidP="003336F1">
      <w:pPr>
        <w:pStyle w:val="Default"/>
        <w:jc w:val="both"/>
        <w:rPr>
          <w:rFonts w:eastAsia="Times New Roman"/>
          <w:sz w:val="22"/>
          <w:szCs w:val="22"/>
        </w:rPr>
      </w:pPr>
      <w:r w:rsidRPr="0067750B">
        <w:rPr>
          <w:sz w:val="22"/>
          <w:szCs w:val="22"/>
        </w:rPr>
        <w:t xml:space="preserve">         </w:t>
      </w:r>
      <w:r w:rsidR="00E540D7" w:rsidRPr="0067750B">
        <w:rPr>
          <w:sz w:val="22"/>
          <w:szCs w:val="22"/>
        </w:rPr>
        <w:t>Все  персональные данные  Оператор  получает непосредственно от Клиента</w:t>
      </w:r>
      <w:r w:rsidR="00A82193" w:rsidRPr="0067750B">
        <w:rPr>
          <w:sz w:val="22"/>
          <w:szCs w:val="22"/>
        </w:rPr>
        <w:t xml:space="preserve">.  </w:t>
      </w:r>
      <w:r w:rsidR="00A82193" w:rsidRPr="0067750B">
        <w:rPr>
          <w:rFonts w:eastAsia="Times New Roman"/>
          <w:sz w:val="22"/>
          <w:szCs w:val="22"/>
        </w:rPr>
        <w:t>Персональные данные Клиента  могут быть получены с его слов и не проверяются.</w:t>
      </w:r>
      <w:r w:rsidR="003336F1" w:rsidRPr="003336F1">
        <w:rPr>
          <w:sz w:val="23"/>
          <w:szCs w:val="23"/>
        </w:rPr>
        <w:t xml:space="preserve"> </w:t>
      </w:r>
      <w:r w:rsidR="003336F1">
        <w:rPr>
          <w:sz w:val="23"/>
          <w:szCs w:val="23"/>
        </w:rPr>
        <w:t>Клиент предоставляет Компании согласие на обработку его персональных данных при заполнении на сайте Оператора раздела с информацией о себе и своих контактных данных, либо проставляя знак «V» при автоматическом запросе у него согласия на обработку персональных данных.</w:t>
      </w:r>
    </w:p>
    <w:p w:rsidR="009053F5" w:rsidRPr="0067750B" w:rsidRDefault="009053F5" w:rsidP="0067750B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         В том  случае, если при телефонном разговоре  ведется запись, о чем  Клиент  предварительно предупреждается, то,  продолжая   разговор, Клиент соглашается  на обработку  его персональных данных.</w:t>
      </w:r>
    </w:p>
    <w:p w:rsidR="00A82193" w:rsidRPr="0067750B" w:rsidRDefault="004D6C0F" w:rsidP="004D6C0F">
      <w:pPr>
        <w:jc w:val="both"/>
        <w:rPr>
          <w:rFonts w:eastAsia="Times New Roman"/>
        </w:rPr>
      </w:pPr>
      <w:r w:rsidRPr="0067750B">
        <w:rPr>
          <w:rFonts w:eastAsia="Times New Roman"/>
        </w:rPr>
        <w:t xml:space="preserve">         </w:t>
      </w:r>
      <w:r w:rsidR="00A82193" w:rsidRPr="0067750B">
        <w:rPr>
          <w:rFonts w:eastAsia="Times New Roman"/>
        </w:rPr>
        <w:t>Обработка персональных данных происходит неавтоматизированным способом.</w:t>
      </w:r>
      <w:r w:rsidR="00F96F4F" w:rsidRPr="0067750B">
        <w:rPr>
          <w:rFonts w:eastAsia="Times New Roman"/>
        </w:rPr>
        <w:t xml:space="preserve">  </w:t>
      </w:r>
    </w:p>
    <w:p w:rsidR="00A82193" w:rsidRPr="00622E12" w:rsidRDefault="004D6C0F" w:rsidP="004D6C0F">
      <w:pPr>
        <w:jc w:val="both"/>
        <w:rPr>
          <w:rFonts w:eastAsia="Times New Roman"/>
          <w:szCs w:val="24"/>
        </w:rPr>
      </w:pPr>
      <w:r w:rsidRPr="0067750B">
        <w:rPr>
          <w:rFonts w:eastAsia="Times New Roman"/>
        </w:rPr>
        <w:t xml:space="preserve">         </w:t>
      </w:r>
      <w:r w:rsidR="00A82193" w:rsidRPr="0067750B">
        <w:rPr>
          <w:rFonts w:eastAsia="Times New Roman"/>
        </w:rPr>
        <w:t>Сотрудники, имеющие доступ к персональным данным, получают только ту информацию, которая необходима им для выполнения конкретных трудовых функций.</w:t>
      </w:r>
      <w:r w:rsidRPr="0067750B">
        <w:rPr>
          <w:rFonts w:eastAsia="Times New Roman"/>
        </w:rPr>
        <w:t xml:space="preserve"> </w:t>
      </w:r>
      <w:r w:rsidR="00A82193" w:rsidRPr="0067750B">
        <w:rPr>
          <w:rFonts w:eastAsia="Times New Roman"/>
        </w:rPr>
        <w:t xml:space="preserve">Персональные данные </w:t>
      </w:r>
      <w:r w:rsidRPr="0067750B">
        <w:rPr>
          <w:rFonts w:eastAsia="Times New Roman"/>
        </w:rPr>
        <w:t>Клиентов</w:t>
      </w:r>
      <w:r w:rsidR="00A82193" w:rsidRPr="0067750B">
        <w:rPr>
          <w:rFonts w:eastAsia="Times New Roman"/>
        </w:rPr>
        <w:t xml:space="preserve"> хранятся в бумажном и электронном виде. В электронном</w:t>
      </w:r>
      <w:r w:rsidR="00A82193" w:rsidRPr="00622E12">
        <w:rPr>
          <w:rFonts w:eastAsia="Times New Roman"/>
          <w:szCs w:val="24"/>
        </w:rPr>
        <w:t xml:space="preserve"> </w:t>
      </w:r>
      <w:proofErr w:type="gramStart"/>
      <w:r w:rsidR="00A82193" w:rsidRPr="00622E12">
        <w:rPr>
          <w:rFonts w:eastAsia="Times New Roman"/>
          <w:szCs w:val="24"/>
        </w:rPr>
        <w:t>виде</w:t>
      </w:r>
      <w:proofErr w:type="gramEnd"/>
      <w:r w:rsidR="00A82193" w:rsidRPr="00622E12">
        <w:rPr>
          <w:rFonts w:eastAsia="Times New Roman"/>
          <w:szCs w:val="24"/>
        </w:rPr>
        <w:t xml:space="preserve"> персональные данные </w:t>
      </w:r>
      <w:r>
        <w:rPr>
          <w:rFonts w:eastAsia="Times New Roman"/>
          <w:szCs w:val="24"/>
        </w:rPr>
        <w:t>Клиентов</w:t>
      </w:r>
      <w:r w:rsidR="00A82193" w:rsidRPr="00622E12">
        <w:rPr>
          <w:rFonts w:eastAsia="Times New Roman"/>
          <w:szCs w:val="24"/>
        </w:rPr>
        <w:t xml:space="preserve"> хранятся в информационной системе персональных данных интернет-магазина, а так же в архивных копиях баз данных этих систем. </w:t>
      </w:r>
    </w:p>
    <w:p w:rsidR="00A82193" w:rsidRPr="0067750B" w:rsidRDefault="004D6C0F" w:rsidP="004D6C0F">
      <w:pPr>
        <w:jc w:val="both"/>
        <w:rPr>
          <w:rFonts w:eastAsia="Times New Roman"/>
        </w:rPr>
      </w:pPr>
      <w:r>
        <w:rPr>
          <w:rFonts w:eastAsia="Times New Roman"/>
          <w:szCs w:val="24"/>
        </w:rPr>
        <w:t xml:space="preserve">        </w:t>
      </w:r>
      <w:r w:rsidR="00A82193" w:rsidRPr="0067750B">
        <w:rPr>
          <w:rFonts w:eastAsia="Times New Roman"/>
        </w:rPr>
        <w:t xml:space="preserve">При хранении персональных данных </w:t>
      </w:r>
      <w:r w:rsidRPr="0067750B">
        <w:rPr>
          <w:rFonts w:eastAsia="Times New Roman"/>
        </w:rPr>
        <w:t>Клиентов</w:t>
      </w:r>
      <w:r w:rsidR="00A82193" w:rsidRPr="0067750B">
        <w:rPr>
          <w:rFonts w:eastAsia="Times New Roman"/>
        </w:rPr>
        <w:t xml:space="preserve"> соблюдаются организационные и технические меры, обеспечивающие их сохранность и исключающие несанкционированный доступ к ним.</w:t>
      </w:r>
    </w:p>
    <w:p w:rsidR="0067750B" w:rsidRDefault="0067750B" w:rsidP="0067750B">
      <w:pPr>
        <w:pStyle w:val="a9"/>
        <w:ind w:left="0" w:firstLine="426"/>
        <w:jc w:val="both"/>
      </w:pPr>
      <w:r w:rsidRPr="0067750B">
        <w:t xml:space="preserve">Согласие субъекта на обработку персональных данных действует в течение всего срока действия договора  и в течение  5 лет после  его окончания. </w:t>
      </w:r>
    </w:p>
    <w:p w:rsidR="003336F1" w:rsidRDefault="003336F1" w:rsidP="003336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Предоставляя свои персональные данные Оператору и выражая свое согласие на обработку персональных данных, Клиент соглашается на получение информационных, в том числе рекламных сообщений на электронную почту и мобильный телефон. </w:t>
      </w:r>
    </w:p>
    <w:p w:rsidR="003336F1" w:rsidRPr="0067750B" w:rsidRDefault="003336F1" w:rsidP="003336F1">
      <w:pPr>
        <w:pStyle w:val="a9"/>
        <w:ind w:left="0" w:firstLine="426"/>
        <w:jc w:val="both"/>
      </w:pPr>
      <w:r>
        <w:rPr>
          <w:sz w:val="23"/>
          <w:szCs w:val="23"/>
        </w:rPr>
        <w:t>Клиент вправе отказаться от получения рекламной и другой информации без объяснения причин отказа путем информирования Оператора о своем отказе посредством направления соответствующего заявления на электронный адрес Оператора, указанный  в контактах сайта.</w:t>
      </w:r>
    </w:p>
    <w:p w:rsidR="0067750B" w:rsidRPr="0067750B" w:rsidRDefault="0067750B" w:rsidP="0067750B">
      <w:pPr>
        <w:pStyle w:val="a9"/>
        <w:jc w:val="both"/>
        <w:rPr>
          <w:rFonts w:eastAsia="Times New Roman"/>
          <w:szCs w:val="24"/>
        </w:rPr>
      </w:pPr>
    </w:p>
    <w:p w:rsidR="0050433C" w:rsidRPr="004D6C0F" w:rsidRDefault="00C82C23" w:rsidP="001B7DDD">
      <w:pPr>
        <w:pStyle w:val="a9"/>
        <w:numPr>
          <w:ilvl w:val="0"/>
          <w:numId w:val="3"/>
        </w:numPr>
        <w:tabs>
          <w:tab w:val="left" w:pos="1380"/>
        </w:tabs>
        <w:ind w:left="0"/>
        <w:jc w:val="center"/>
      </w:pPr>
      <w:r w:rsidRPr="004D6C0F">
        <w:rPr>
          <w:rFonts w:eastAsia="Times New Roman"/>
          <w:bCs/>
        </w:rPr>
        <w:t>ПРИНЦИПЫ   И  УСЛОВИЯ   ОБРАБОТКИ   ПЕРСОНАЛЬНЫХ</w:t>
      </w:r>
      <w:r w:rsidR="004D6C0F" w:rsidRPr="004D6C0F">
        <w:rPr>
          <w:rFonts w:eastAsia="Times New Roman"/>
          <w:bCs/>
        </w:rPr>
        <w:t xml:space="preserve"> </w:t>
      </w:r>
      <w:r w:rsidRPr="004D6C0F">
        <w:rPr>
          <w:rFonts w:eastAsia="Times New Roman"/>
          <w:bCs/>
        </w:rPr>
        <w:t>ДАННЫХ</w:t>
      </w:r>
    </w:p>
    <w:p w:rsidR="0050433C" w:rsidRPr="004D6C0F" w:rsidRDefault="0050433C" w:rsidP="004D6C0F"/>
    <w:p w:rsidR="0050433C" w:rsidRPr="004D6C0F" w:rsidRDefault="003F3683" w:rsidP="004D6C0F">
      <w:pPr>
        <w:tabs>
          <w:tab w:val="left" w:pos="284"/>
        </w:tabs>
      </w:pPr>
      <w:r w:rsidRPr="004D6C0F">
        <w:rPr>
          <w:rFonts w:eastAsia="Times New Roman"/>
          <w:bCs/>
        </w:rPr>
        <w:t>3</w:t>
      </w:r>
      <w:r w:rsidR="00C82C23" w:rsidRPr="004D6C0F">
        <w:rPr>
          <w:rFonts w:eastAsia="Times New Roman"/>
          <w:bCs/>
        </w:rPr>
        <w:t>.1</w:t>
      </w:r>
      <w:r w:rsidR="004D6C0F">
        <w:rPr>
          <w:rFonts w:eastAsia="Times New Roman"/>
          <w:bCs/>
        </w:rPr>
        <w:t xml:space="preserve"> </w:t>
      </w:r>
      <w:r w:rsidR="00C82C23" w:rsidRPr="004D6C0F">
        <w:tab/>
      </w:r>
      <w:r w:rsidR="00C82C23" w:rsidRPr="004D6C0F">
        <w:rPr>
          <w:rFonts w:eastAsia="Times New Roman"/>
        </w:rPr>
        <w:t>Обработка персональных данных у Оператора осуществляется на основе следующих принципов:</w:t>
      </w:r>
    </w:p>
    <w:p w:rsidR="0050433C" w:rsidRPr="004D6C0F" w:rsidRDefault="00C82C23" w:rsidP="001B7DDD">
      <w:pPr>
        <w:pStyle w:val="a9"/>
        <w:numPr>
          <w:ilvl w:val="0"/>
          <w:numId w:val="6"/>
        </w:numPr>
        <w:tabs>
          <w:tab w:val="left" w:pos="1260"/>
        </w:tabs>
        <w:ind w:left="284" w:hanging="284"/>
      </w:pPr>
      <w:r w:rsidRPr="004D6C0F">
        <w:rPr>
          <w:rFonts w:eastAsia="Times New Roman"/>
        </w:rPr>
        <w:t>законности и справедливой основы;</w:t>
      </w:r>
    </w:p>
    <w:p w:rsidR="0050433C" w:rsidRPr="004D6C0F" w:rsidRDefault="003F3683" w:rsidP="001B7DDD">
      <w:pPr>
        <w:pStyle w:val="a9"/>
        <w:numPr>
          <w:ilvl w:val="0"/>
          <w:numId w:val="6"/>
        </w:numPr>
        <w:tabs>
          <w:tab w:val="left" w:pos="1260"/>
          <w:tab w:val="left" w:pos="2720"/>
          <w:tab w:val="left" w:pos="3920"/>
          <w:tab w:val="left" w:pos="5540"/>
          <w:tab w:val="left" w:pos="6460"/>
          <w:tab w:val="left" w:pos="7980"/>
          <w:tab w:val="left" w:pos="9400"/>
        </w:tabs>
        <w:ind w:left="284" w:hanging="284"/>
        <w:jc w:val="both"/>
      </w:pPr>
      <w:r w:rsidRPr="004D6C0F">
        <w:rPr>
          <w:rFonts w:eastAsia="Times New Roman"/>
        </w:rPr>
        <w:t xml:space="preserve">ограничения </w:t>
      </w:r>
      <w:r w:rsidR="004D6C0F">
        <w:rPr>
          <w:rFonts w:eastAsia="Times New Roman"/>
        </w:rPr>
        <w:t xml:space="preserve">обработки персональных данных достижением конкретных, </w:t>
      </w:r>
      <w:r w:rsidR="00C82C23" w:rsidRPr="004D6C0F">
        <w:rPr>
          <w:rFonts w:eastAsia="Times New Roman"/>
        </w:rPr>
        <w:t>заранее</w:t>
      </w:r>
      <w:r w:rsidR="004D6C0F">
        <w:rPr>
          <w:rFonts w:eastAsia="Times New Roman"/>
        </w:rPr>
        <w:t xml:space="preserve"> </w:t>
      </w:r>
      <w:r w:rsidR="00C82C23" w:rsidRPr="004D6C0F">
        <w:rPr>
          <w:rFonts w:eastAsia="Times New Roman"/>
        </w:rPr>
        <w:t>определенных и законных целей;</w:t>
      </w:r>
    </w:p>
    <w:p w:rsidR="0050433C" w:rsidRPr="004D6C0F" w:rsidRDefault="004D6C0F" w:rsidP="001B7DDD">
      <w:pPr>
        <w:pStyle w:val="a9"/>
        <w:numPr>
          <w:ilvl w:val="0"/>
          <w:numId w:val="6"/>
        </w:numPr>
        <w:tabs>
          <w:tab w:val="left" w:pos="1260"/>
          <w:tab w:val="left" w:pos="2820"/>
          <w:tab w:val="left" w:pos="4040"/>
          <w:tab w:val="left" w:pos="5660"/>
          <w:tab w:val="left" w:pos="6660"/>
          <w:tab w:val="left" w:pos="8400"/>
          <w:tab w:val="left" w:pos="8680"/>
          <w:tab w:val="left" w:pos="9600"/>
        </w:tabs>
        <w:ind w:left="284" w:hanging="284"/>
        <w:jc w:val="both"/>
      </w:pPr>
      <w:r>
        <w:rPr>
          <w:rFonts w:eastAsia="Times New Roman"/>
        </w:rPr>
        <w:t xml:space="preserve">недопущения обработки персональных данных, несовместимой с целями </w:t>
      </w:r>
      <w:r w:rsidR="00C82C23" w:rsidRPr="004D6C0F">
        <w:rPr>
          <w:rFonts w:eastAsia="Times New Roman"/>
        </w:rPr>
        <w:t>сбора</w:t>
      </w:r>
      <w:r>
        <w:rPr>
          <w:rFonts w:eastAsia="Times New Roman"/>
        </w:rPr>
        <w:t xml:space="preserve">  </w:t>
      </w:r>
      <w:r w:rsidR="00C82C23" w:rsidRPr="004D6C0F">
        <w:rPr>
          <w:rFonts w:eastAsia="Times New Roman"/>
        </w:rPr>
        <w:t>персональных данных;</w:t>
      </w:r>
    </w:p>
    <w:p w:rsidR="0050433C" w:rsidRPr="004D6C0F" w:rsidRDefault="00C82C23" w:rsidP="001B7DDD">
      <w:pPr>
        <w:pStyle w:val="a9"/>
        <w:numPr>
          <w:ilvl w:val="0"/>
          <w:numId w:val="6"/>
        </w:numPr>
        <w:tabs>
          <w:tab w:val="left" w:pos="1260"/>
        </w:tabs>
        <w:ind w:left="284" w:hanging="284"/>
        <w:jc w:val="both"/>
      </w:pPr>
      <w:r w:rsidRPr="004D6C0F">
        <w:rPr>
          <w:rFonts w:eastAsia="Times New Roman"/>
        </w:rPr>
        <w:t>недопущения объединения баз данных, содержащих персональные данные, обработка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которых осуществляется в целях, несовместимых между собой;</w:t>
      </w:r>
    </w:p>
    <w:p w:rsidR="0050433C" w:rsidRPr="004D6C0F" w:rsidRDefault="00C82C23" w:rsidP="001B7DDD">
      <w:pPr>
        <w:pStyle w:val="a9"/>
        <w:numPr>
          <w:ilvl w:val="0"/>
          <w:numId w:val="6"/>
        </w:numPr>
        <w:tabs>
          <w:tab w:val="left" w:pos="1260"/>
        </w:tabs>
        <w:ind w:left="284" w:hanging="284"/>
        <w:jc w:val="both"/>
      </w:pPr>
      <w:r w:rsidRPr="004D6C0F">
        <w:rPr>
          <w:rFonts w:eastAsia="Times New Roman"/>
        </w:rPr>
        <w:t>обработки только тех персональных данных, которые отвечают целям их обработки;</w:t>
      </w:r>
    </w:p>
    <w:p w:rsidR="0050433C" w:rsidRPr="004D6C0F" w:rsidRDefault="004D6C0F" w:rsidP="001B7DDD">
      <w:pPr>
        <w:pStyle w:val="a9"/>
        <w:numPr>
          <w:ilvl w:val="0"/>
          <w:numId w:val="6"/>
        </w:numPr>
        <w:tabs>
          <w:tab w:val="left" w:pos="1260"/>
          <w:tab w:val="left" w:pos="2860"/>
          <w:tab w:val="left" w:pos="4340"/>
          <w:tab w:val="left" w:pos="4720"/>
          <w:tab w:val="left" w:pos="5720"/>
          <w:tab w:val="left" w:pos="7700"/>
          <w:tab w:val="left" w:pos="9400"/>
        </w:tabs>
        <w:ind w:left="284" w:hanging="284"/>
        <w:jc w:val="both"/>
      </w:pPr>
      <w:r>
        <w:rPr>
          <w:rFonts w:eastAsia="Times New Roman"/>
        </w:rPr>
        <w:t>соответствия</w:t>
      </w:r>
      <w:r>
        <w:rPr>
          <w:rFonts w:eastAsia="Times New Roman"/>
        </w:rPr>
        <w:tab/>
        <w:t xml:space="preserve">содержания </w:t>
      </w:r>
      <w:r w:rsidRPr="004D6C0F">
        <w:rPr>
          <w:rFonts w:eastAsia="Times New Roman"/>
        </w:rPr>
        <w:t xml:space="preserve">и </w:t>
      </w:r>
      <w:r>
        <w:rPr>
          <w:rFonts w:eastAsia="Times New Roman"/>
        </w:rPr>
        <w:t xml:space="preserve">объема </w:t>
      </w:r>
      <w:r w:rsidRPr="004D6C0F">
        <w:rPr>
          <w:rFonts w:eastAsia="Times New Roman"/>
        </w:rPr>
        <w:t xml:space="preserve">обрабатываемых </w:t>
      </w:r>
      <w:r>
        <w:rPr>
          <w:rFonts w:eastAsia="Times New Roman"/>
        </w:rPr>
        <w:t xml:space="preserve">персональных </w:t>
      </w:r>
      <w:r w:rsidR="00C82C23" w:rsidRPr="004D6C0F">
        <w:rPr>
          <w:rFonts w:eastAsia="Times New Roman"/>
        </w:rPr>
        <w:t>данных</w:t>
      </w:r>
      <w:r>
        <w:rPr>
          <w:rFonts w:eastAsia="Times New Roman"/>
        </w:rPr>
        <w:t xml:space="preserve">  </w:t>
      </w:r>
      <w:r w:rsidR="00C82C23" w:rsidRPr="004D6C0F">
        <w:rPr>
          <w:rFonts w:eastAsia="Times New Roman"/>
        </w:rPr>
        <w:t>заявленным целям обработки;</w:t>
      </w:r>
    </w:p>
    <w:p w:rsidR="0050433C" w:rsidRPr="004D6C0F" w:rsidRDefault="00C82C23" w:rsidP="001B7DDD">
      <w:pPr>
        <w:pStyle w:val="a9"/>
        <w:numPr>
          <w:ilvl w:val="0"/>
          <w:numId w:val="6"/>
        </w:numPr>
        <w:ind w:left="284" w:hanging="284"/>
        <w:jc w:val="both"/>
      </w:pPr>
      <w:r w:rsidRPr="004D6C0F">
        <w:rPr>
          <w:rFonts w:eastAsia="Times New Roman"/>
        </w:rPr>
        <w:t>недопущения</w:t>
      </w:r>
      <w:r w:rsidR="004D6C0F">
        <w:rPr>
          <w:rFonts w:eastAsia="Times New Roman"/>
        </w:rPr>
        <w:tab/>
        <w:t>обработки персональных</w:t>
      </w:r>
      <w:r w:rsidR="004D6C0F">
        <w:rPr>
          <w:rFonts w:eastAsia="Times New Roman"/>
        </w:rPr>
        <w:tab/>
        <w:t>данных, избыточных</w:t>
      </w:r>
      <w:r w:rsidR="004D6C0F">
        <w:rPr>
          <w:rFonts w:eastAsia="Times New Roman"/>
        </w:rPr>
        <w:tab/>
        <w:t xml:space="preserve">по </w:t>
      </w:r>
      <w:r w:rsidRPr="004D6C0F">
        <w:rPr>
          <w:rFonts w:eastAsia="Times New Roman"/>
        </w:rPr>
        <w:t>отношению</w:t>
      </w:r>
      <w:r w:rsidRPr="004D6C0F">
        <w:rPr>
          <w:rFonts w:eastAsia="Times New Roman"/>
        </w:rPr>
        <w:tab/>
        <w:t>к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заявленным целям их обработки;</w:t>
      </w:r>
    </w:p>
    <w:p w:rsidR="0050433C" w:rsidRPr="004D6C0F" w:rsidRDefault="004D6C0F" w:rsidP="001B7DDD">
      <w:pPr>
        <w:pStyle w:val="a9"/>
        <w:numPr>
          <w:ilvl w:val="0"/>
          <w:numId w:val="6"/>
        </w:numPr>
        <w:ind w:left="284" w:hanging="284"/>
        <w:jc w:val="both"/>
      </w:pPr>
      <w:r>
        <w:rPr>
          <w:rFonts w:eastAsia="Times New Roman"/>
        </w:rPr>
        <w:t>обеспечения</w:t>
      </w:r>
      <w:r>
        <w:rPr>
          <w:rFonts w:eastAsia="Times New Roman"/>
        </w:rPr>
        <w:tab/>
        <w:t xml:space="preserve">точности, достаточности и актуальности персональных данных </w:t>
      </w:r>
      <w:r w:rsidR="00C82C23" w:rsidRPr="004D6C0F">
        <w:rPr>
          <w:rFonts w:eastAsia="Times New Roman"/>
        </w:rPr>
        <w:t>по</w:t>
      </w:r>
      <w:r w:rsidR="003F3683" w:rsidRPr="004D6C0F">
        <w:rPr>
          <w:rFonts w:eastAsia="Times New Roman"/>
        </w:rPr>
        <w:t xml:space="preserve"> </w:t>
      </w:r>
      <w:r w:rsidR="00C82C23" w:rsidRPr="004D6C0F">
        <w:rPr>
          <w:rFonts w:eastAsia="Times New Roman"/>
        </w:rPr>
        <w:t>отношению к целям обработки персональных данных;</w:t>
      </w:r>
    </w:p>
    <w:p w:rsidR="0050433C" w:rsidRPr="004D6C0F" w:rsidRDefault="00C82C23" w:rsidP="001B7DDD">
      <w:pPr>
        <w:pStyle w:val="a9"/>
        <w:numPr>
          <w:ilvl w:val="0"/>
          <w:numId w:val="6"/>
        </w:numPr>
        <w:ind w:left="284" w:hanging="284"/>
        <w:jc w:val="both"/>
      </w:pPr>
      <w:r w:rsidRPr="004D6C0F">
        <w:rPr>
          <w:rFonts w:eastAsia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50433C" w:rsidRPr="004D6C0F" w:rsidRDefault="0050433C" w:rsidP="004D6C0F">
      <w:pPr>
        <w:jc w:val="both"/>
      </w:pPr>
    </w:p>
    <w:p w:rsidR="0050433C" w:rsidRPr="004D6C0F" w:rsidRDefault="003F3683" w:rsidP="004D6C0F">
      <w:pPr>
        <w:tabs>
          <w:tab w:val="left" w:pos="567"/>
        </w:tabs>
      </w:pPr>
      <w:r w:rsidRPr="004D6C0F">
        <w:rPr>
          <w:rFonts w:eastAsia="Times New Roman"/>
          <w:bCs/>
        </w:rPr>
        <w:t>3</w:t>
      </w:r>
      <w:r w:rsidR="00C82C23" w:rsidRPr="004D6C0F">
        <w:rPr>
          <w:rFonts w:eastAsia="Times New Roman"/>
          <w:bCs/>
        </w:rPr>
        <w:t>.2</w:t>
      </w:r>
      <w:r w:rsidR="00C82C23" w:rsidRPr="004D6C0F">
        <w:tab/>
      </w:r>
      <w:r w:rsidR="00C82C23" w:rsidRPr="004D6C0F">
        <w:rPr>
          <w:rFonts w:eastAsia="Times New Roman"/>
          <w:bCs/>
        </w:rPr>
        <w:t>Условия обработки персональных данных</w:t>
      </w:r>
    </w:p>
    <w:p w:rsidR="0050433C" w:rsidRPr="004D6C0F" w:rsidRDefault="00C82C23" w:rsidP="004D6C0F">
      <w:pPr>
        <w:tabs>
          <w:tab w:val="left" w:pos="426"/>
        </w:tabs>
        <w:jc w:val="both"/>
      </w:pPr>
      <w:r w:rsidRPr="004D6C0F">
        <w:rPr>
          <w:rFonts w:eastAsia="Times New Roman"/>
        </w:rPr>
        <w:t>Оператор производит обработку персональных данных при наличии хотя бы одного из следующих условий:</w:t>
      </w:r>
    </w:p>
    <w:p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0"/>
        </w:tabs>
        <w:ind w:left="0" w:firstLine="0"/>
        <w:jc w:val="both"/>
      </w:pPr>
      <w:r w:rsidRPr="004D6C0F">
        <w:rPr>
          <w:rFonts w:eastAsia="Times New Roman"/>
        </w:rPr>
        <w:t>обработка персональных данных осуществляется с согласия субъекта персональных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данных на обработку его персональных данных;</w:t>
      </w:r>
    </w:p>
    <w:p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0"/>
        </w:tabs>
        <w:ind w:left="0" w:firstLine="0"/>
        <w:jc w:val="both"/>
        <w:rPr>
          <w:rFonts w:eastAsia="Symbol"/>
        </w:rPr>
      </w:pPr>
      <w:r w:rsidRPr="004D6C0F">
        <w:rPr>
          <w:rFonts w:eastAsia="Times New Roman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D6C0F">
        <w:rPr>
          <w:rFonts w:eastAsia="Times New Roman"/>
        </w:rPr>
        <w:t>выполнения</w:t>
      </w:r>
      <w:proofErr w:type="gramEnd"/>
      <w:r w:rsidRPr="004D6C0F">
        <w:rPr>
          <w:rFonts w:eastAsia="Times New Roman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0"/>
        </w:tabs>
        <w:ind w:left="0" w:firstLine="0"/>
        <w:jc w:val="both"/>
      </w:pPr>
      <w:proofErr w:type="gramStart"/>
      <w:r w:rsidRPr="004D6C0F">
        <w:rPr>
          <w:rFonts w:eastAsia="Times New Roman"/>
        </w:rPr>
        <w:lastRenderedPageBreak/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будет являться выгодоприобретателем или поручителем;</w:t>
      </w:r>
      <w:proofErr w:type="gramEnd"/>
    </w:p>
    <w:p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0"/>
        </w:tabs>
        <w:ind w:left="0" w:firstLine="0"/>
        <w:jc w:val="both"/>
      </w:pPr>
      <w:r w:rsidRPr="004D6C0F">
        <w:rPr>
          <w:rFonts w:eastAsia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персональных данных;</w:t>
      </w:r>
    </w:p>
    <w:p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80"/>
        </w:tabs>
        <w:ind w:left="0" w:firstLine="0"/>
        <w:jc w:val="both"/>
      </w:pPr>
      <w:r w:rsidRPr="004D6C0F">
        <w:rPr>
          <w:rFonts w:eastAsia="Times New Roman"/>
        </w:rPr>
        <w:t>осуществляется обработка персональных данных, доступ неограниченного круга лиц</w:t>
      </w:r>
      <w:r w:rsidR="003F3683" w:rsidRPr="004D6C0F">
        <w:rPr>
          <w:rFonts w:eastAsia="Times New Roman"/>
        </w:rPr>
        <w:t xml:space="preserve"> </w:t>
      </w:r>
      <w:r w:rsidRPr="004D6C0F">
        <w:rPr>
          <w:rFonts w:eastAsia="Times New Roman"/>
        </w:rPr>
        <w:t>к которым предоставлен субъектом персональных данных либо по его просьбе (дале</w:t>
      </w:r>
      <w:proofErr w:type="gramStart"/>
      <w:r w:rsidRPr="004D6C0F">
        <w:rPr>
          <w:rFonts w:eastAsia="Times New Roman"/>
        </w:rPr>
        <w:t>е-</w:t>
      </w:r>
      <w:proofErr w:type="gramEnd"/>
      <w:r w:rsidRPr="004D6C0F">
        <w:rPr>
          <w:rFonts w:eastAsia="Times New Roman"/>
        </w:rPr>
        <w:t xml:space="preserve"> общедоступные персональные данные);</w:t>
      </w:r>
    </w:p>
    <w:p w:rsidR="0050433C" w:rsidRPr="004D6C0F" w:rsidRDefault="00C82C23" w:rsidP="001B7DDD">
      <w:pPr>
        <w:pStyle w:val="a9"/>
        <w:numPr>
          <w:ilvl w:val="0"/>
          <w:numId w:val="4"/>
        </w:numPr>
        <w:tabs>
          <w:tab w:val="left" w:pos="426"/>
          <w:tab w:val="left" w:pos="1261"/>
        </w:tabs>
        <w:ind w:left="0" w:firstLine="0"/>
        <w:jc w:val="both"/>
        <w:rPr>
          <w:rFonts w:eastAsia="Symbol"/>
        </w:rPr>
      </w:pPr>
      <w:r w:rsidRPr="004D6C0F">
        <w:rPr>
          <w:rFonts w:eastAsia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82193" w:rsidRPr="004D6C0F" w:rsidRDefault="00A82193" w:rsidP="004D6C0F">
      <w:pPr>
        <w:pStyle w:val="a9"/>
        <w:tabs>
          <w:tab w:val="left" w:pos="1261"/>
        </w:tabs>
        <w:ind w:left="0"/>
        <w:rPr>
          <w:rFonts w:eastAsia="Times New Roman"/>
        </w:rPr>
      </w:pPr>
    </w:p>
    <w:p w:rsidR="0050433C" w:rsidRPr="004D6C0F" w:rsidRDefault="003F3683" w:rsidP="0042349F">
      <w:r w:rsidRPr="004D6C0F">
        <w:rPr>
          <w:rFonts w:eastAsia="Times New Roman"/>
          <w:bCs/>
        </w:rPr>
        <w:t>3</w:t>
      </w:r>
      <w:r w:rsidR="00C82C23" w:rsidRPr="004D6C0F">
        <w:rPr>
          <w:rFonts w:eastAsia="Times New Roman"/>
          <w:bCs/>
        </w:rPr>
        <w:t>.3</w:t>
      </w:r>
      <w:r w:rsidR="00C82C23" w:rsidRPr="004D6C0F">
        <w:tab/>
      </w:r>
      <w:r w:rsidR="00C82C23" w:rsidRPr="004D6C0F">
        <w:rPr>
          <w:rFonts w:eastAsia="Times New Roman"/>
          <w:bCs/>
        </w:rPr>
        <w:t>Конфиденциальность персональных данных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="00244110" w:rsidRPr="004D6C0F">
        <w:rPr>
          <w:rFonts w:eastAsia="Times New Roman"/>
        </w:rPr>
        <w:t xml:space="preserve"> </w:t>
      </w:r>
      <w:r w:rsidR="00244110" w:rsidRPr="004D6C0F"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0433C" w:rsidRPr="004D6C0F" w:rsidRDefault="0050433C" w:rsidP="004D6C0F"/>
    <w:p w:rsidR="0050433C" w:rsidRPr="004D6C0F" w:rsidRDefault="003F3683" w:rsidP="0042349F">
      <w:pPr>
        <w:tabs>
          <w:tab w:val="left" w:pos="709"/>
        </w:tabs>
      </w:pPr>
      <w:r w:rsidRPr="004D6C0F">
        <w:rPr>
          <w:rFonts w:eastAsia="Times New Roman"/>
          <w:bCs/>
        </w:rPr>
        <w:t>3</w:t>
      </w:r>
      <w:r w:rsidR="00C82C23" w:rsidRPr="004D6C0F">
        <w:rPr>
          <w:rFonts w:eastAsia="Times New Roman"/>
          <w:bCs/>
        </w:rPr>
        <w:t>.4</w:t>
      </w:r>
      <w:r w:rsidR="00C82C23" w:rsidRPr="004D6C0F">
        <w:tab/>
      </w:r>
      <w:r w:rsidR="00C82C23" w:rsidRPr="004D6C0F">
        <w:rPr>
          <w:rFonts w:eastAsia="Times New Roman"/>
          <w:bCs/>
        </w:rPr>
        <w:t>Общедоступные источники персональных данных</w:t>
      </w:r>
    </w:p>
    <w:p w:rsidR="0050433C" w:rsidRPr="004D6C0F" w:rsidRDefault="00C82C23" w:rsidP="001B7DDD">
      <w:pPr>
        <w:numPr>
          <w:ilvl w:val="0"/>
          <w:numId w:val="1"/>
        </w:numPr>
        <w:tabs>
          <w:tab w:val="left" w:pos="984"/>
        </w:tabs>
        <w:ind w:firstLine="708"/>
        <w:jc w:val="both"/>
        <w:rPr>
          <w:rFonts w:eastAsia="Times New Roman"/>
        </w:rPr>
      </w:pPr>
      <w:proofErr w:type="gramStart"/>
      <w:r w:rsidRPr="004D6C0F">
        <w:rPr>
          <w:rFonts w:eastAsia="Times New Roman"/>
        </w:rPr>
        <w:t>целях</w:t>
      </w:r>
      <w:proofErr w:type="gramEnd"/>
      <w:r w:rsidRPr="004D6C0F">
        <w:rPr>
          <w:rFonts w:eastAsia="Times New Roman"/>
        </w:rPr>
        <w:t xml:space="preserve">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42349F" w:rsidRDefault="0042349F" w:rsidP="004D6C0F"/>
    <w:p w:rsidR="0050433C" w:rsidRPr="004D6C0F" w:rsidRDefault="0042349F" w:rsidP="004D6C0F">
      <w:pPr>
        <w:tabs>
          <w:tab w:val="left" w:pos="1380"/>
        </w:tabs>
      </w:pPr>
      <w:r>
        <w:t xml:space="preserve">3.5     </w:t>
      </w:r>
      <w:r w:rsidR="00C82C23" w:rsidRPr="004D6C0F">
        <w:rPr>
          <w:rFonts w:eastAsia="Times New Roman"/>
          <w:bCs/>
        </w:rPr>
        <w:t>Поручение обработки персональных данных другому лицу</w:t>
      </w:r>
    </w:p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:rsidR="0050433C" w:rsidRPr="004D6C0F" w:rsidRDefault="0050433C" w:rsidP="004D6C0F"/>
    <w:p w:rsidR="0050433C" w:rsidRPr="004D6C0F" w:rsidRDefault="0050433C" w:rsidP="004D6C0F"/>
    <w:p w:rsidR="0050433C" w:rsidRPr="0042349F" w:rsidRDefault="00C82C23" w:rsidP="001B7DDD">
      <w:pPr>
        <w:pStyle w:val="a9"/>
        <w:numPr>
          <w:ilvl w:val="0"/>
          <w:numId w:val="3"/>
        </w:numPr>
        <w:tabs>
          <w:tab w:val="left" w:pos="1380"/>
        </w:tabs>
        <w:jc w:val="center"/>
        <w:rPr>
          <w:rFonts w:eastAsia="Times New Roman"/>
          <w:bCs/>
        </w:rPr>
      </w:pPr>
      <w:r w:rsidRPr="0042349F">
        <w:rPr>
          <w:rFonts w:eastAsia="Times New Roman"/>
          <w:bCs/>
        </w:rPr>
        <w:t>ПРАВА СУБЪЕКТА ПЕРСОНАЛЬНЫХ ДАННЫХ</w:t>
      </w:r>
    </w:p>
    <w:p w:rsidR="0050433C" w:rsidRPr="004D6C0F" w:rsidRDefault="0050433C" w:rsidP="004D6C0F"/>
    <w:p w:rsidR="0050433C" w:rsidRPr="004D6C0F" w:rsidRDefault="00C82C23" w:rsidP="001B7DDD">
      <w:pPr>
        <w:pStyle w:val="a9"/>
        <w:numPr>
          <w:ilvl w:val="1"/>
          <w:numId w:val="3"/>
        </w:numPr>
        <w:ind w:hanging="720"/>
        <w:jc w:val="both"/>
      </w:pPr>
      <w:r w:rsidRPr="0042349F">
        <w:rPr>
          <w:rFonts w:eastAsia="Times New Roman"/>
          <w:bCs/>
        </w:rPr>
        <w:t>Согласие субъекта персональных данных на обработку его персональных данных</w:t>
      </w:r>
    </w:p>
    <w:p w:rsidR="0050433C" w:rsidRPr="004D6C0F" w:rsidRDefault="0050433C" w:rsidP="004D6C0F"/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50433C" w:rsidRPr="004D6C0F" w:rsidRDefault="0050433C" w:rsidP="004D6C0F"/>
    <w:p w:rsidR="0050433C" w:rsidRPr="004D6C0F" w:rsidRDefault="0042349F" w:rsidP="004D6C0F">
      <w:pPr>
        <w:tabs>
          <w:tab w:val="left" w:pos="1380"/>
        </w:tabs>
      </w:pPr>
      <w:r>
        <w:rPr>
          <w:rFonts w:eastAsia="Times New Roman"/>
          <w:bCs/>
        </w:rPr>
        <w:t xml:space="preserve">4.2 </w:t>
      </w:r>
      <w:r w:rsidR="00C82C23" w:rsidRPr="004D6C0F">
        <w:rPr>
          <w:rFonts w:eastAsia="Times New Roman"/>
          <w:bCs/>
        </w:rPr>
        <w:t>Права субъекта персональных данных</w:t>
      </w:r>
    </w:p>
    <w:p w:rsidR="0040283C" w:rsidRPr="00622E12" w:rsidRDefault="0040283C" w:rsidP="004D6C0F">
      <w:p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 xml:space="preserve"> Субъект Персональных данных имеет право:</w:t>
      </w:r>
    </w:p>
    <w:p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lastRenderedPageBreak/>
        <w:t>требовать уточнения своих персональных данных, их блокирования или уничтожения в случае, если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 xml:space="preserve">требовать перечень своих персональных данных, обрабатываемых </w:t>
      </w:r>
      <w:proofErr w:type="gramStart"/>
      <w:r w:rsidRPr="00622E12">
        <w:rPr>
          <w:rFonts w:eastAsia="Times New Roman"/>
          <w:szCs w:val="24"/>
        </w:rPr>
        <w:t>интернет-магазином</w:t>
      </w:r>
      <w:proofErr w:type="gramEnd"/>
      <w:r w:rsidRPr="00622E12">
        <w:rPr>
          <w:rFonts w:eastAsia="Times New Roman"/>
          <w:szCs w:val="24"/>
        </w:rPr>
        <w:t xml:space="preserve"> и источник их получения;</w:t>
      </w:r>
    </w:p>
    <w:p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40283C" w:rsidRPr="00622E12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42349F" w:rsidRDefault="0040283C" w:rsidP="001B7DDD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622E12">
        <w:rPr>
          <w:rFonts w:eastAsia="Times New Roman"/>
          <w:szCs w:val="24"/>
        </w:rPr>
        <w:t>иные права, предусмотренные действующим законодательством Российской Федерации</w:t>
      </w:r>
    </w:p>
    <w:p w:rsidR="0040283C" w:rsidRPr="0042349F" w:rsidRDefault="0042349F" w:rsidP="001B7DDD">
      <w:pPr>
        <w:pStyle w:val="a9"/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42349F">
        <w:rPr>
          <w:rFonts w:eastAsia="Times New Roman"/>
          <w:szCs w:val="24"/>
        </w:rPr>
        <w:t>Клиент</w:t>
      </w:r>
      <w:r w:rsidR="0040283C" w:rsidRPr="0042349F">
        <w:rPr>
          <w:rFonts w:eastAsia="Times New Roman"/>
          <w:szCs w:val="24"/>
        </w:rPr>
        <w:t xml:space="preserve"> несет ответственность за предоставление не соответствующих действительности персональных данных.</w:t>
      </w:r>
    </w:p>
    <w:p w:rsidR="0050433C" w:rsidRPr="004D6C0F" w:rsidRDefault="0050433C" w:rsidP="004D6C0F"/>
    <w:p w:rsidR="0050433C" w:rsidRPr="004D6C0F" w:rsidRDefault="0042349F" w:rsidP="0042349F">
      <w:pPr>
        <w:tabs>
          <w:tab w:val="left" w:pos="1380"/>
        </w:tabs>
        <w:jc w:val="center"/>
        <w:rPr>
          <w:rFonts w:eastAsia="Times New Roman"/>
          <w:bCs/>
        </w:rPr>
      </w:pPr>
      <w:r>
        <w:rPr>
          <w:rFonts w:eastAsia="Times New Roman"/>
          <w:bCs/>
        </w:rPr>
        <w:t>5.</w:t>
      </w:r>
      <w:r w:rsidR="00C82C23" w:rsidRPr="004D6C0F">
        <w:rPr>
          <w:rFonts w:eastAsia="Times New Roman"/>
          <w:bCs/>
        </w:rPr>
        <w:t>ОБЕСПЕЧЕНИЕ БЕЗОПАСНОСТИ ПЕРСОНАЛЬНЫХ ДАННЫХ</w:t>
      </w:r>
    </w:p>
    <w:p w:rsidR="0050433C" w:rsidRPr="004D6C0F" w:rsidRDefault="0050433C" w:rsidP="004D6C0F"/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Безопасность персональных данных, обрабатываемых Оператора,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50433C" w:rsidRPr="004D6C0F" w:rsidRDefault="00C82C23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244110" w:rsidRPr="0042349F" w:rsidRDefault="00244110" w:rsidP="001B7DDD">
      <w:pPr>
        <w:pStyle w:val="a9"/>
        <w:numPr>
          <w:ilvl w:val="0"/>
          <w:numId w:val="8"/>
        </w:numPr>
        <w:rPr>
          <w:rFonts w:eastAsia="Times New Roman"/>
        </w:rPr>
      </w:pPr>
      <w:r w:rsidRPr="0042349F">
        <w:rPr>
          <w:rFonts w:eastAsia="Times New Roman"/>
        </w:rPr>
        <w:t>назначение должностных лиц, ответственных за организацию обработки и защиты персональных данных;</w:t>
      </w:r>
    </w:p>
    <w:p w:rsidR="00244110" w:rsidRPr="0042349F" w:rsidRDefault="00244110" w:rsidP="001B7DDD">
      <w:pPr>
        <w:pStyle w:val="a9"/>
        <w:numPr>
          <w:ilvl w:val="0"/>
          <w:numId w:val="8"/>
        </w:numPr>
        <w:rPr>
          <w:rFonts w:eastAsia="Times New Roman"/>
        </w:rPr>
      </w:pPr>
      <w:r w:rsidRPr="0042349F">
        <w:rPr>
          <w:rFonts w:eastAsia="Times New Roman"/>
        </w:rPr>
        <w:t>ограничение состава лиц, имеющих доступ к персональным данным;</w:t>
      </w:r>
    </w:p>
    <w:p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ознакомление   субъектов   с   требованиями   федерального   законодательства   и нормативных документов Оператора по обработке и защите персональных данных;</w:t>
      </w:r>
    </w:p>
    <w:p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организация учета, хранения и обращения носителей информации;</w:t>
      </w:r>
    </w:p>
    <w:p w:rsidR="0040283C" w:rsidRPr="0042349F" w:rsidRDefault="0040283C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установление  системы паролей, которые  сообщаются индивидуально сотрудникам;</w:t>
      </w:r>
    </w:p>
    <w:p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определение   угроз   безопасности   персональных   данных   при   их   обработке, формирование на их основе моделей угроз;</w:t>
      </w:r>
    </w:p>
    <w:p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разграничение доступа пользователей к информационным ресурсам и программн</w:t>
      </w:r>
      <w:proofErr w:type="gramStart"/>
      <w:r w:rsidRPr="0042349F">
        <w:rPr>
          <w:rFonts w:eastAsia="Times New Roman"/>
        </w:rPr>
        <w:t>о-</w:t>
      </w:r>
      <w:proofErr w:type="gramEnd"/>
      <w:r w:rsidRPr="0042349F">
        <w:rPr>
          <w:rFonts w:eastAsia="Times New Roman"/>
        </w:rPr>
        <w:t xml:space="preserve"> аппаратным средствам обработки информации;</w:t>
      </w:r>
    </w:p>
    <w:p w:rsidR="00244110" w:rsidRPr="0042349F" w:rsidRDefault="00244110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регистрация и учет действий пользователей информационных систем персональных данных;</w:t>
      </w:r>
    </w:p>
    <w:p w:rsidR="00155EE9" w:rsidRPr="0042349F" w:rsidRDefault="00155EE9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>использование  антивирусных  средств  и  средств  восстановления  системы  защиты персональных данных;</w:t>
      </w:r>
    </w:p>
    <w:p w:rsidR="00155EE9" w:rsidRPr="0042349F" w:rsidRDefault="00155EE9" w:rsidP="001B7DDD">
      <w:pPr>
        <w:pStyle w:val="a9"/>
        <w:numPr>
          <w:ilvl w:val="0"/>
          <w:numId w:val="8"/>
        </w:numPr>
        <w:jc w:val="both"/>
        <w:rPr>
          <w:rFonts w:eastAsia="Times New Roman"/>
        </w:rPr>
      </w:pPr>
      <w:r w:rsidRPr="0042349F">
        <w:rPr>
          <w:rFonts w:eastAsia="Times New Roman"/>
        </w:rPr>
        <w:t xml:space="preserve">обнаружения  вторжений,  анализа  защищенности  </w:t>
      </w:r>
    </w:p>
    <w:p w:rsidR="00155EE9" w:rsidRPr="0067750B" w:rsidRDefault="00155EE9" w:rsidP="001B7DDD">
      <w:pPr>
        <w:pStyle w:val="a9"/>
        <w:numPr>
          <w:ilvl w:val="0"/>
          <w:numId w:val="8"/>
        </w:numPr>
        <w:jc w:val="both"/>
      </w:pPr>
      <w:r w:rsidRPr="0042349F">
        <w:rPr>
          <w:rFonts w:eastAsia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67750B" w:rsidRDefault="0067750B" w:rsidP="0067750B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Хранение персональных данных: </w:t>
      </w:r>
    </w:p>
    <w:p w:rsidR="0067750B" w:rsidRDefault="0067750B" w:rsidP="006775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Персональные данные Клиентов на бумажных носителях хранятся в рабочих кабинетах сотрудников, имеющих доступ к персональным данным Клиентов в специально отведенных местах. </w:t>
      </w:r>
    </w:p>
    <w:p w:rsidR="0067750B" w:rsidRDefault="0067750B" w:rsidP="006775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67750B">
        <w:rPr>
          <w:sz w:val="23"/>
          <w:szCs w:val="23"/>
        </w:rPr>
        <w:t xml:space="preserve">Персональные данные Клиентов в электронном виде хранятся в локальной компьютерной сети </w:t>
      </w:r>
      <w:r>
        <w:rPr>
          <w:sz w:val="23"/>
          <w:szCs w:val="23"/>
        </w:rPr>
        <w:t>Оператора</w:t>
      </w:r>
      <w:r w:rsidRPr="0067750B">
        <w:rPr>
          <w:sz w:val="23"/>
          <w:szCs w:val="23"/>
        </w:rPr>
        <w:t xml:space="preserve">, в электронных папках и файлах в персональных компьютерах сотрудников, допущенных к обработке персональных данных Клиентов, в Информационных системах и электронных базах данных </w:t>
      </w:r>
      <w:r>
        <w:rPr>
          <w:sz w:val="23"/>
          <w:szCs w:val="23"/>
        </w:rPr>
        <w:t>Оператора.</w:t>
      </w:r>
    </w:p>
    <w:p w:rsidR="0067750B" w:rsidRDefault="0067750B" w:rsidP="006775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Блокировка (запрет распространения, редактирования) персональных данных Клиентов осуществляется с письменного заявления Клиента</w:t>
      </w:r>
      <w:r w:rsidR="0029698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Уничтожение персональных </w:t>
      </w:r>
      <w:r>
        <w:rPr>
          <w:sz w:val="23"/>
          <w:szCs w:val="23"/>
        </w:rPr>
        <w:lastRenderedPageBreak/>
        <w:t>данных Клиента подразумевает прекращение какого-либо доступа к персональным данным Клиента</w:t>
      </w:r>
      <w:r w:rsidR="00296980">
        <w:rPr>
          <w:sz w:val="23"/>
          <w:szCs w:val="23"/>
        </w:rPr>
        <w:t xml:space="preserve"> по его заявлению.</w:t>
      </w:r>
    </w:p>
    <w:p w:rsidR="00296980" w:rsidRDefault="00296980" w:rsidP="0067750B">
      <w:pPr>
        <w:pStyle w:val="Default"/>
        <w:jc w:val="both"/>
        <w:rPr>
          <w:sz w:val="23"/>
          <w:szCs w:val="23"/>
        </w:rPr>
      </w:pPr>
    </w:p>
    <w:p w:rsidR="00296980" w:rsidRDefault="00296980" w:rsidP="001B7DDD">
      <w:pPr>
        <w:pStyle w:val="Default"/>
        <w:numPr>
          <w:ilvl w:val="0"/>
          <w:numId w:val="9"/>
        </w:numPr>
        <w:jc w:val="center"/>
        <w:rPr>
          <w:sz w:val="23"/>
          <w:szCs w:val="23"/>
        </w:rPr>
      </w:pPr>
      <w:r w:rsidRPr="00296980">
        <w:rPr>
          <w:sz w:val="23"/>
          <w:szCs w:val="23"/>
        </w:rPr>
        <w:t>ОРГАНИЗАЦИЯ  ОБРАБОТКИ ПЕРСОНАЛЬНЫХ ДАННЫХ</w:t>
      </w:r>
    </w:p>
    <w:p w:rsidR="00296980" w:rsidRPr="00296980" w:rsidRDefault="00296980" w:rsidP="00296980">
      <w:pPr>
        <w:pStyle w:val="Default"/>
        <w:ind w:left="720"/>
        <w:rPr>
          <w:sz w:val="23"/>
          <w:szCs w:val="23"/>
        </w:rPr>
      </w:pPr>
    </w:p>
    <w:p w:rsidR="00296980" w:rsidRDefault="00296980" w:rsidP="001B7DDD">
      <w:pPr>
        <w:pStyle w:val="Default"/>
        <w:numPr>
          <w:ilvl w:val="1"/>
          <w:numId w:val="9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Общую организацию защиты персональных данных Клиентов осуществляет лицо, ответственное за организацию защиты персональных данных Клиентов.</w:t>
      </w:r>
    </w:p>
    <w:p w:rsidR="00296980" w:rsidRDefault="00296980" w:rsidP="001B7DDD">
      <w:pPr>
        <w:pStyle w:val="Default"/>
        <w:numPr>
          <w:ilvl w:val="1"/>
          <w:numId w:val="9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Клиента имеют сотрудники </w:t>
      </w:r>
      <w:r w:rsidR="009053F5">
        <w:rPr>
          <w:sz w:val="23"/>
          <w:szCs w:val="23"/>
        </w:rPr>
        <w:t>Оператора</w:t>
      </w:r>
      <w:r>
        <w:rPr>
          <w:sz w:val="23"/>
          <w:szCs w:val="23"/>
        </w:rPr>
        <w:t xml:space="preserve">, которым персональные данные необходимы в связи с исполнением ими трудовых обязанностей. </w:t>
      </w:r>
    </w:p>
    <w:p w:rsidR="00296980" w:rsidRDefault="00296980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Все сотрудники, связанные с получением, обработкой и защитой персональных данных Клиентов, обязаны подписать Соглашение о неразглашении персональных данных Клиентов. </w:t>
      </w:r>
    </w:p>
    <w:p w:rsidR="00296980" w:rsidRDefault="00296980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Процедура оформления доступа к персональным данным Клиента включает в себя: </w:t>
      </w:r>
    </w:p>
    <w:p w:rsidR="00296980" w:rsidRDefault="00296980" w:rsidP="001B7DDD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Клиента, с данными актами также производится ознакомление под роспись. </w:t>
      </w:r>
    </w:p>
    <w:p w:rsidR="00296980" w:rsidRDefault="00296980" w:rsidP="001B7DDD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Истребование с сотрудника письменного обязательства о соблюдении конфиденциальности персональных данных Клиентов. </w:t>
      </w:r>
    </w:p>
    <w:p w:rsidR="00296980" w:rsidRDefault="00296980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Сотрудник </w:t>
      </w:r>
      <w:r w:rsidR="009053F5">
        <w:rPr>
          <w:sz w:val="23"/>
          <w:szCs w:val="23"/>
        </w:rPr>
        <w:t>Оператора</w:t>
      </w:r>
      <w:r>
        <w:rPr>
          <w:sz w:val="23"/>
          <w:szCs w:val="23"/>
        </w:rPr>
        <w:t xml:space="preserve">, имеющий доступ к персональным данным Клиентов в связи с исполнением трудовых обязанностей: </w:t>
      </w:r>
    </w:p>
    <w:p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Обеспечивает хранение информации, содержащей персональные данные Клиента, исключающее доступ к ним третьих лиц. </w:t>
      </w:r>
    </w:p>
    <w:p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отсутствие сотрудника на его рабочем месте не должно быть документов, содержащих персональные данные Клиентов. </w:t>
      </w:r>
    </w:p>
    <w:p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уходе в отпуск, во время служебной командировки и в иных случаях длительного отсутствия сотрудника на своем рабочем месте, он обязан передать документы и иные носители, содержащие персональные данные Клиентов лицу, на которое локальным актом Общества (приказом, распоряжением) будет возложено исполнение его трудовых обязанностей. </w:t>
      </w:r>
    </w:p>
    <w:p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случае</w:t>
      </w:r>
      <w:proofErr w:type="gramEnd"/>
      <w:r w:rsidR="009053F5">
        <w:rPr>
          <w:sz w:val="23"/>
          <w:szCs w:val="23"/>
        </w:rPr>
        <w:t>,</w:t>
      </w:r>
      <w:r>
        <w:rPr>
          <w:sz w:val="23"/>
          <w:szCs w:val="23"/>
        </w:rPr>
        <w:t xml:space="preserve"> если такое лицо не назначено, то документы и иные носители, содержащие</w:t>
      </w:r>
      <w:r w:rsidR="009053F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персональные данные Клиентов, передаются другому сотруднику, имеющему доступ к персональным данным Клиентов по указанию Генерального директора </w:t>
      </w:r>
      <w:r w:rsidR="009053F5">
        <w:rPr>
          <w:sz w:val="23"/>
          <w:szCs w:val="23"/>
        </w:rPr>
        <w:t>Оператора</w:t>
      </w:r>
      <w:r>
        <w:rPr>
          <w:sz w:val="23"/>
          <w:szCs w:val="23"/>
        </w:rPr>
        <w:t xml:space="preserve">. </w:t>
      </w:r>
    </w:p>
    <w:p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увольнении сотрудника, имеющего доступ к персональным данным Клиентов, документы и иные носители, содержащие персональные данные Клиентов, передаются другому сотруднику, имеющему доступ к персональным данным Клиентов по указанию Генерального директора. </w:t>
      </w:r>
    </w:p>
    <w:p w:rsidR="00296980" w:rsidRDefault="00296980" w:rsidP="001B7DD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целях</w:t>
      </w:r>
      <w:proofErr w:type="gramEnd"/>
      <w:r>
        <w:rPr>
          <w:sz w:val="23"/>
          <w:szCs w:val="23"/>
        </w:rPr>
        <w:t xml:space="preserve"> выполнения порученного задания и на основании служебной записки с положительной резолюцией Генерального директора, доступ к персональным данным Клиента может быть предоставлен иному сотруднику. Допуск к персональным данным Клиента других сотрудников </w:t>
      </w:r>
      <w:r w:rsidR="009053F5">
        <w:rPr>
          <w:sz w:val="23"/>
          <w:szCs w:val="23"/>
        </w:rPr>
        <w:t>Оператора</w:t>
      </w:r>
      <w:r>
        <w:rPr>
          <w:sz w:val="23"/>
          <w:szCs w:val="23"/>
        </w:rPr>
        <w:t xml:space="preserve">, не имеющих надлежащим образом оформленного доступа, запрещается. </w:t>
      </w:r>
    </w:p>
    <w:p w:rsidR="00296980" w:rsidRDefault="009053F5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6.6</w:t>
      </w:r>
      <w:r w:rsidR="00296980">
        <w:rPr>
          <w:sz w:val="23"/>
          <w:szCs w:val="23"/>
        </w:rPr>
        <w:t xml:space="preserve">. Лицо, на которое возложен кадровый учет, обеспечивает: </w:t>
      </w:r>
    </w:p>
    <w:p w:rsidR="00296980" w:rsidRDefault="00296980" w:rsidP="001B7DDD">
      <w:pPr>
        <w:pStyle w:val="Default"/>
        <w:numPr>
          <w:ilvl w:val="0"/>
          <w:numId w:val="12"/>
        </w:numPr>
        <w:ind w:left="284" w:firstLine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Ознакомление сотрудников под роспись с настоящим Положением. </w:t>
      </w:r>
    </w:p>
    <w:p w:rsidR="00296980" w:rsidRDefault="00296980" w:rsidP="001B7DDD">
      <w:pPr>
        <w:pStyle w:val="Default"/>
        <w:numPr>
          <w:ilvl w:val="0"/>
          <w:numId w:val="12"/>
        </w:numPr>
        <w:ind w:left="709" w:hanging="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Истребование с сотрудников письменного обязательства о соблюдении конфиденциальности персональных данных Клиента (Соглашение о неразглашении) и соблюдении правил их обработки. </w:t>
      </w:r>
    </w:p>
    <w:p w:rsidR="00296980" w:rsidRDefault="00296980" w:rsidP="001B7DDD">
      <w:pPr>
        <w:pStyle w:val="Default"/>
        <w:numPr>
          <w:ilvl w:val="0"/>
          <w:numId w:val="12"/>
        </w:numPr>
        <w:ind w:left="709" w:hanging="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Общий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соблюдением сотрудниками мер по защите персональных данных Клиента</w:t>
      </w:r>
    </w:p>
    <w:p w:rsidR="00296980" w:rsidRDefault="009053F5" w:rsidP="002969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6.7</w:t>
      </w:r>
      <w:r w:rsidR="00296980">
        <w:rPr>
          <w:sz w:val="23"/>
          <w:szCs w:val="23"/>
        </w:rPr>
        <w:t xml:space="preserve"> </w:t>
      </w:r>
      <w:r>
        <w:rPr>
          <w:sz w:val="23"/>
          <w:szCs w:val="23"/>
        </w:rPr>
        <w:t>Сотрудники Оператора</w:t>
      </w:r>
      <w:r w:rsidR="00296980">
        <w:rPr>
          <w:sz w:val="23"/>
          <w:szCs w:val="23"/>
        </w:rPr>
        <w:t xml:space="preserve"> должны соблюдать следующие требования:</w:t>
      </w:r>
    </w:p>
    <w:p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сообщать персональные данные Клиента в коммерческих целях. </w:t>
      </w:r>
    </w:p>
    <w:p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Не сообщать персональные данные Клиента третьей стороне без письменного согласия Клиента, за исключением случаев, установленных федеральным законом РФ. </w:t>
      </w:r>
    </w:p>
    <w:p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 Клиентов, которые необходимы для выполнения конкретных функций. </w:t>
      </w:r>
    </w:p>
    <w:p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Осуществлять передачу персональных данных Клиента в пределах Организации в соответствии с настоящим Положением, нормативно-технологической документацией и должностными инструкциями. </w:t>
      </w:r>
    </w:p>
    <w:p w:rsidR="00296980" w:rsidRDefault="00296980" w:rsidP="001B7DDD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Предоставлять доступ Клиента к своим персональным данным при обращении либо при получении запроса Клиента. </w:t>
      </w:r>
      <w:r w:rsidR="00ED66E2">
        <w:rPr>
          <w:sz w:val="23"/>
          <w:szCs w:val="23"/>
        </w:rPr>
        <w:t>Оператор обязан</w:t>
      </w:r>
      <w:r>
        <w:rPr>
          <w:sz w:val="23"/>
          <w:szCs w:val="23"/>
        </w:rPr>
        <w:t xml:space="preserve"> сообщить Клиенту информацию о наличии персональных данных о нем, а также предоставить возможность ознакомления с ними в течение десяти рабочих дней с момента обращения. </w:t>
      </w:r>
    </w:p>
    <w:p w:rsidR="0050433C" w:rsidRPr="009053F5" w:rsidRDefault="00296980" w:rsidP="001B7DDD">
      <w:pPr>
        <w:pStyle w:val="Default"/>
        <w:numPr>
          <w:ilvl w:val="0"/>
          <w:numId w:val="13"/>
        </w:numPr>
        <w:jc w:val="both"/>
      </w:pPr>
      <w:r>
        <w:rPr>
          <w:sz w:val="23"/>
          <w:szCs w:val="23"/>
        </w:rPr>
        <w:t>Передавать персональные данные</w:t>
      </w:r>
      <w:r w:rsidR="009053F5">
        <w:rPr>
          <w:sz w:val="23"/>
          <w:szCs w:val="23"/>
        </w:rPr>
        <w:t xml:space="preserve"> </w:t>
      </w:r>
      <w:r w:rsidRPr="00296980">
        <w:rPr>
          <w:sz w:val="23"/>
          <w:szCs w:val="23"/>
        </w:rPr>
        <w:t>Клиента представителям Клиента в порядке, установленном законодательством и нормативно-технологической документацией и ограничивать эту информацию только теми персональными данными субъекта, которые необходимы для выполнения указанными представителями их функции.</w:t>
      </w:r>
    </w:p>
    <w:p w:rsidR="009053F5" w:rsidRDefault="009053F5" w:rsidP="009053F5">
      <w:pPr>
        <w:pStyle w:val="Default"/>
        <w:jc w:val="both"/>
      </w:pPr>
    </w:p>
    <w:p w:rsidR="0050433C" w:rsidRPr="0042349F" w:rsidRDefault="00C82C23" w:rsidP="001B7DDD">
      <w:pPr>
        <w:pStyle w:val="a9"/>
        <w:numPr>
          <w:ilvl w:val="0"/>
          <w:numId w:val="9"/>
        </w:numPr>
        <w:tabs>
          <w:tab w:val="left" w:pos="1380"/>
        </w:tabs>
        <w:jc w:val="center"/>
        <w:rPr>
          <w:rFonts w:eastAsia="Times New Roman"/>
          <w:bCs/>
        </w:rPr>
      </w:pPr>
      <w:r w:rsidRPr="0042349F">
        <w:rPr>
          <w:rFonts w:eastAsia="Times New Roman"/>
          <w:bCs/>
        </w:rPr>
        <w:t>ЗАКЛЮЧИТЕЛЬНЫЕ ПОЛОЖЕНИЯ</w:t>
      </w:r>
    </w:p>
    <w:p w:rsidR="0050433C" w:rsidRPr="004D6C0F" w:rsidRDefault="0050433C" w:rsidP="004D6C0F"/>
    <w:p w:rsidR="0050433C" w:rsidRPr="004D6C0F" w:rsidRDefault="00C82C23" w:rsidP="004D6C0F">
      <w:pPr>
        <w:ind w:firstLine="708"/>
        <w:jc w:val="both"/>
      </w:pPr>
      <w:r w:rsidRPr="004D6C0F">
        <w:rPr>
          <w:rFonts w:eastAsia="Times New Roman"/>
        </w:rPr>
        <w:t>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</w:t>
      </w:r>
    </w:p>
    <w:p w:rsidR="0050433C" w:rsidRPr="004D6C0F" w:rsidRDefault="00C82C23" w:rsidP="004D6C0F">
      <w:pPr>
        <w:ind w:firstLine="708"/>
        <w:jc w:val="both"/>
        <w:rPr>
          <w:rFonts w:eastAsia="Times New Roman"/>
        </w:rPr>
      </w:pPr>
      <w:r w:rsidRPr="004D6C0F">
        <w:rPr>
          <w:rFonts w:eastAsia="Times New Roman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40283C" w:rsidRPr="00622E12" w:rsidRDefault="0042349F" w:rsidP="004D6C0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r w:rsidR="0040283C" w:rsidRPr="00622E12">
        <w:rPr>
          <w:rFonts w:eastAsia="Times New Roman"/>
          <w:szCs w:val="24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40283C" w:rsidRPr="00622E12" w:rsidRDefault="0042349F" w:rsidP="004D6C0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</w:t>
      </w:r>
      <w:r w:rsidR="0040283C" w:rsidRPr="00622E12">
        <w:rPr>
          <w:rFonts w:eastAsia="Times New Roman"/>
          <w:szCs w:val="24"/>
        </w:rPr>
        <w:t xml:space="preserve">В </w:t>
      </w:r>
      <w:proofErr w:type="gramStart"/>
      <w:r w:rsidR="0040283C" w:rsidRPr="00622E12">
        <w:rPr>
          <w:rFonts w:eastAsia="Times New Roman"/>
          <w:szCs w:val="24"/>
        </w:rPr>
        <w:t>случае</w:t>
      </w:r>
      <w:proofErr w:type="gramEnd"/>
      <w:r w:rsidR="0040283C" w:rsidRPr="00622E12">
        <w:rPr>
          <w:rFonts w:eastAsia="Times New Roman"/>
          <w:szCs w:val="24"/>
        </w:rPr>
        <w:t xml:space="preserve"> отказа субъекта персональных данных предоставить сведения или подписать согласие на обработку персональных данных, интернет-магазин оставляет за собой право отказа в оформлении заказа.</w:t>
      </w:r>
    </w:p>
    <w:p w:rsidR="0040283C" w:rsidRPr="00622E12" w:rsidRDefault="0042349F" w:rsidP="004D6C0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="0040283C" w:rsidRPr="00622E12">
        <w:rPr>
          <w:rFonts w:eastAsia="Times New Roman"/>
          <w:szCs w:val="24"/>
        </w:rPr>
        <w:t xml:space="preserve">  Настоящее Положение о защите персональных данных </w:t>
      </w:r>
      <w:r w:rsidR="00F96F4F">
        <w:rPr>
          <w:rFonts w:eastAsia="Times New Roman"/>
          <w:szCs w:val="24"/>
        </w:rPr>
        <w:t>Клиентов</w:t>
      </w:r>
      <w:r w:rsidR="0040283C" w:rsidRPr="00622E12">
        <w:rPr>
          <w:rFonts w:eastAsia="Times New Roman"/>
          <w:szCs w:val="24"/>
        </w:rPr>
        <w:t xml:space="preserve"> </w:t>
      </w:r>
      <w:proofErr w:type="gramStart"/>
      <w:r w:rsidR="0040283C" w:rsidRPr="00622E12">
        <w:rPr>
          <w:rFonts w:eastAsia="Times New Roman"/>
          <w:szCs w:val="24"/>
        </w:rPr>
        <w:t>интернет-магазина</w:t>
      </w:r>
      <w:proofErr w:type="gramEnd"/>
      <w:r w:rsidR="0040283C" w:rsidRPr="00622E12">
        <w:rPr>
          <w:rFonts w:eastAsia="Times New Roman"/>
          <w:szCs w:val="24"/>
        </w:rPr>
        <w:t xml:space="preserve"> действует в отношении всей информации, которую интернет-магазин может получить о </w:t>
      </w:r>
      <w:r w:rsidR="00F96F4F">
        <w:rPr>
          <w:rFonts w:eastAsia="Times New Roman"/>
          <w:szCs w:val="24"/>
        </w:rPr>
        <w:t>Клиенте</w:t>
      </w:r>
      <w:r w:rsidR="0040283C" w:rsidRPr="00622E12">
        <w:rPr>
          <w:rFonts w:eastAsia="Times New Roman"/>
          <w:szCs w:val="24"/>
        </w:rPr>
        <w:t>. Подтверждение заказа оз</w:t>
      </w:r>
      <w:r w:rsidR="00F96F4F">
        <w:rPr>
          <w:rFonts w:eastAsia="Times New Roman"/>
          <w:szCs w:val="24"/>
        </w:rPr>
        <w:t>начает безоговорочное согласие Клиента</w:t>
      </w:r>
      <w:r w:rsidR="0040283C" w:rsidRPr="00622E12">
        <w:rPr>
          <w:rFonts w:eastAsia="Times New Roman"/>
          <w:szCs w:val="24"/>
        </w:rPr>
        <w:t xml:space="preserve"> с настоящим Положением и указанными в нем условиями обработки его персональной информации; в случа</w:t>
      </w:r>
      <w:r w:rsidR="00F96F4F">
        <w:rPr>
          <w:rFonts w:eastAsia="Times New Roman"/>
          <w:szCs w:val="24"/>
        </w:rPr>
        <w:t>е несогласия с этими условиями Клиент</w:t>
      </w:r>
      <w:r w:rsidR="0040283C" w:rsidRPr="00622E12">
        <w:rPr>
          <w:rFonts w:eastAsia="Times New Roman"/>
          <w:szCs w:val="24"/>
        </w:rPr>
        <w:t xml:space="preserve"> должен воздержаться совершения заказа. </w:t>
      </w:r>
    </w:p>
    <w:p w:rsidR="0040283C" w:rsidRPr="004D6C0F" w:rsidRDefault="0040283C" w:rsidP="004D6C0F">
      <w:pPr>
        <w:ind w:firstLine="708"/>
        <w:jc w:val="both"/>
      </w:pPr>
    </w:p>
    <w:sectPr w:rsidR="0040283C" w:rsidRPr="004D6C0F">
      <w:footerReference w:type="default" r:id="rId9"/>
      <w:pgSz w:w="11899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4E" w:rsidRDefault="00564E4E" w:rsidP="001A6D44">
      <w:r>
        <w:separator/>
      </w:r>
    </w:p>
  </w:endnote>
  <w:endnote w:type="continuationSeparator" w:id="0">
    <w:p w:rsidR="00564E4E" w:rsidRDefault="00564E4E" w:rsidP="001A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422845"/>
      <w:docPartObj>
        <w:docPartGallery w:val="Page Numbers (Bottom of Page)"/>
        <w:docPartUnique/>
      </w:docPartObj>
    </w:sdtPr>
    <w:sdtEndPr/>
    <w:sdtContent>
      <w:p w:rsidR="00296980" w:rsidRDefault="002969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CF4">
          <w:rPr>
            <w:noProof/>
          </w:rPr>
          <w:t>1</w:t>
        </w:r>
        <w:r>
          <w:fldChar w:fldCharType="end"/>
        </w:r>
      </w:p>
    </w:sdtContent>
  </w:sdt>
  <w:p w:rsidR="00296980" w:rsidRDefault="002969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4E" w:rsidRDefault="00564E4E" w:rsidP="001A6D44">
      <w:r>
        <w:separator/>
      </w:r>
    </w:p>
  </w:footnote>
  <w:footnote w:type="continuationSeparator" w:id="0">
    <w:p w:rsidR="00564E4E" w:rsidRDefault="00564E4E" w:rsidP="001A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7DC0C85E"/>
    <w:lvl w:ilvl="0" w:tplc="61989470">
      <w:start w:val="1"/>
      <w:numFmt w:val="bullet"/>
      <w:lvlText w:val="В"/>
      <w:lvlJc w:val="left"/>
    </w:lvl>
    <w:lvl w:ilvl="1" w:tplc="0A269588">
      <w:numFmt w:val="decimal"/>
      <w:lvlText w:val=""/>
      <w:lvlJc w:val="left"/>
    </w:lvl>
    <w:lvl w:ilvl="2" w:tplc="174297A0">
      <w:numFmt w:val="decimal"/>
      <w:lvlText w:val=""/>
      <w:lvlJc w:val="left"/>
    </w:lvl>
    <w:lvl w:ilvl="3" w:tplc="4BA0AD94">
      <w:numFmt w:val="decimal"/>
      <w:lvlText w:val=""/>
      <w:lvlJc w:val="left"/>
    </w:lvl>
    <w:lvl w:ilvl="4" w:tplc="AC8CE144">
      <w:numFmt w:val="decimal"/>
      <w:lvlText w:val=""/>
      <w:lvlJc w:val="left"/>
    </w:lvl>
    <w:lvl w:ilvl="5" w:tplc="A6D612A0">
      <w:numFmt w:val="decimal"/>
      <w:lvlText w:val=""/>
      <w:lvlJc w:val="left"/>
    </w:lvl>
    <w:lvl w:ilvl="6" w:tplc="E37EE248">
      <w:numFmt w:val="decimal"/>
      <w:lvlText w:val=""/>
      <w:lvlJc w:val="left"/>
    </w:lvl>
    <w:lvl w:ilvl="7" w:tplc="992A5260">
      <w:numFmt w:val="decimal"/>
      <w:lvlText w:val=""/>
      <w:lvlJc w:val="left"/>
    </w:lvl>
    <w:lvl w:ilvl="8" w:tplc="851E78FA">
      <w:numFmt w:val="decimal"/>
      <w:lvlText w:val=""/>
      <w:lvlJc w:val="left"/>
    </w:lvl>
  </w:abstractNum>
  <w:abstractNum w:abstractNumId="1">
    <w:nsid w:val="042701D9"/>
    <w:multiLevelType w:val="hybridMultilevel"/>
    <w:tmpl w:val="1784A294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402F"/>
    <w:multiLevelType w:val="hybridMultilevel"/>
    <w:tmpl w:val="15CC8A4E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4303"/>
    <w:multiLevelType w:val="hybridMultilevel"/>
    <w:tmpl w:val="F380F8D8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26E4"/>
    <w:multiLevelType w:val="hybridMultilevel"/>
    <w:tmpl w:val="7D5C984C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95DC7"/>
    <w:multiLevelType w:val="hybridMultilevel"/>
    <w:tmpl w:val="ECEE0D90"/>
    <w:lvl w:ilvl="0" w:tplc="57BE96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5C42F7"/>
    <w:multiLevelType w:val="hybridMultilevel"/>
    <w:tmpl w:val="8570B8D2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64468"/>
    <w:multiLevelType w:val="hybridMultilevel"/>
    <w:tmpl w:val="38FEE428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67E73"/>
    <w:multiLevelType w:val="hybridMultilevel"/>
    <w:tmpl w:val="F24252CC"/>
    <w:lvl w:ilvl="0" w:tplc="34EC94E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640A2A3D"/>
    <w:multiLevelType w:val="multilevel"/>
    <w:tmpl w:val="8ACE6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4A5117"/>
    <w:multiLevelType w:val="multilevel"/>
    <w:tmpl w:val="282C7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71953164"/>
    <w:multiLevelType w:val="hybridMultilevel"/>
    <w:tmpl w:val="ECC297E4"/>
    <w:lvl w:ilvl="0" w:tplc="57BE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3C"/>
    <w:rsid w:val="0007304F"/>
    <w:rsid w:val="0009360A"/>
    <w:rsid w:val="000C6726"/>
    <w:rsid w:val="00155A19"/>
    <w:rsid w:val="00155EE9"/>
    <w:rsid w:val="001638D7"/>
    <w:rsid w:val="001A6D44"/>
    <w:rsid w:val="001B7DDD"/>
    <w:rsid w:val="001F0272"/>
    <w:rsid w:val="00244110"/>
    <w:rsid w:val="00296980"/>
    <w:rsid w:val="002A34EA"/>
    <w:rsid w:val="003336F1"/>
    <w:rsid w:val="003C17B5"/>
    <w:rsid w:val="003F3683"/>
    <w:rsid w:val="0040283C"/>
    <w:rsid w:val="0042349F"/>
    <w:rsid w:val="004274D1"/>
    <w:rsid w:val="004D6C0F"/>
    <w:rsid w:val="0050433C"/>
    <w:rsid w:val="00564E4E"/>
    <w:rsid w:val="005A6255"/>
    <w:rsid w:val="005D5C10"/>
    <w:rsid w:val="005F634B"/>
    <w:rsid w:val="0067750B"/>
    <w:rsid w:val="006A3F34"/>
    <w:rsid w:val="006E3138"/>
    <w:rsid w:val="008A678B"/>
    <w:rsid w:val="009053F5"/>
    <w:rsid w:val="0098724A"/>
    <w:rsid w:val="009E209A"/>
    <w:rsid w:val="00A06CE8"/>
    <w:rsid w:val="00A82193"/>
    <w:rsid w:val="00B7323C"/>
    <w:rsid w:val="00C02BA4"/>
    <w:rsid w:val="00C122A0"/>
    <w:rsid w:val="00C643B4"/>
    <w:rsid w:val="00C755FA"/>
    <w:rsid w:val="00C82C23"/>
    <w:rsid w:val="00D72B3D"/>
    <w:rsid w:val="00D97DDE"/>
    <w:rsid w:val="00DC7CF4"/>
    <w:rsid w:val="00E35202"/>
    <w:rsid w:val="00E51048"/>
    <w:rsid w:val="00E540D7"/>
    <w:rsid w:val="00EA2D5A"/>
    <w:rsid w:val="00ED66E2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1A6D44"/>
  </w:style>
  <w:style w:type="paragraph" w:styleId="a5">
    <w:name w:val="header"/>
    <w:basedOn w:val="a"/>
    <w:link w:val="a6"/>
    <w:uiPriority w:val="99"/>
    <w:unhideWhenUsed/>
    <w:rsid w:val="001A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D44"/>
  </w:style>
  <w:style w:type="paragraph" w:styleId="a7">
    <w:name w:val="footer"/>
    <w:basedOn w:val="a"/>
    <w:link w:val="a8"/>
    <w:uiPriority w:val="99"/>
    <w:unhideWhenUsed/>
    <w:rsid w:val="001A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D44"/>
  </w:style>
  <w:style w:type="paragraph" w:styleId="a9">
    <w:name w:val="List Paragraph"/>
    <w:basedOn w:val="a"/>
    <w:link w:val="aa"/>
    <w:uiPriority w:val="34"/>
    <w:qFormat/>
    <w:rsid w:val="001A6D4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F63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Strong"/>
    <w:basedOn w:val="a0"/>
    <w:uiPriority w:val="22"/>
    <w:qFormat/>
    <w:rsid w:val="005F634B"/>
    <w:rPr>
      <w:b/>
      <w:bCs/>
    </w:rPr>
  </w:style>
  <w:style w:type="character" w:customStyle="1" w:styleId="aa">
    <w:name w:val="Абзац списка Знак"/>
    <w:link w:val="a9"/>
    <w:uiPriority w:val="34"/>
    <w:rsid w:val="00155A19"/>
  </w:style>
  <w:style w:type="paragraph" w:styleId="ad">
    <w:name w:val="Balloon Text"/>
    <w:basedOn w:val="a"/>
    <w:link w:val="ae"/>
    <w:uiPriority w:val="99"/>
    <w:semiHidden/>
    <w:unhideWhenUsed/>
    <w:rsid w:val="004234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34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75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1A6D44"/>
  </w:style>
  <w:style w:type="paragraph" w:styleId="a5">
    <w:name w:val="header"/>
    <w:basedOn w:val="a"/>
    <w:link w:val="a6"/>
    <w:uiPriority w:val="99"/>
    <w:unhideWhenUsed/>
    <w:rsid w:val="001A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D44"/>
  </w:style>
  <w:style w:type="paragraph" w:styleId="a7">
    <w:name w:val="footer"/>
    <w:basedOn w:val="a"/>
    <w:link w:val="a8"/>
    <w:uiPriority w:val="99"/>
    <w:unhideWhenUsed/>
    <w:rsid w:val="001A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D44"/>
  </w:style>
  <w:style w:type="paragraph" w:styleId="a9">
    <w:name w:val="List Paragraph"/>
    <w:basedOn w:val="a"/>
    <w:link w:val="aa"/>
    <w:uiPriority w:val="34"/>
    <w:qFormat/>
    <w:rsid w:val="001A6D4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F63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Strong"/>
    <w:basedOn w:val="a0"/>
    <w:uiPriority w:val="22"/>
    <w:qFormat/>
    <w:rsid w:val="005F634B"/>
    <w:rPr>
      <w:b/>
      <w:bCs/>
    </w:rPr>
  </w:style>
  <w:style w:type="character" w:customStyle="1" w:styleId="aa">
    <w:name w:val="Абзац списка Знак"/>
    <w:link w:val="a9"/>
    <w:uiPriority w:val="34"/>
    <w:rsid w:val="00155A19"/>
  </w:style>
  <w:style w:type="paragraph" w:styleId="ad">
    <w:name w:val="Balloon Text"/>
    <w:basedOn w:val="a"/>
    <w:link w:val="ae"/>
    <w:uiPriority w:val="99"/>
    <w:semiHidden/>
    <w:unhideWhenUsed/>
    <w:rsid w:val="004234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34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75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CF24-B937-4757-8C21-24DC0CAE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3165</Words>
  <Characters>18043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 Цыпленков</cp:lastModifiedBy>
  <cp:revision>2</cp:revision>
  <cp:lastPrinted>2018-12-17T12:51:00Z</cp:lastPrinted>
  <dcterms:created xsi:type="dcterms:W3CDTF">2019-10-16T07:08:00Z</dcterms:created>
  <dcterms:modified xsi:type="dcterms:W3CDTF">2019-10-16T07:08:00Z</dcterms:modified>
</cp:coreProperties>
</file>