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1) Гарантия осуществляется при наличии правильно заполненного гарантийного талона,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позволяющего идентифицировать изделие и дату его покупки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и распространяется на брак материала или производства.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При отсутствии гарантийного талона и документов, однозначно подтверждающих дату покупки изделия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 возможностью его идентификации, срок гарантийной поддержки исчисляется от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даты производства изделия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указанной в непосредственном или закодированном виде на его корпусе.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2) Согласно сервисным инструкциям производителя проверка работоспособности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некоторых изделий для установления причины выхода из строя производится только при наличии автомобиля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Это касается таких изделий, как блоки управления, кислородные датчики, компоненты системы КЕ-Jetronic, модули и катушки зажигания, компоненты тормозной системы.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3) Обязательства по гарантийному случаю аннулируются при наличии неисправностей, обусловленных: 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Установкой изделия на автомобиль, не предусмотренный техническими рекомендациями фирмы Bosch;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Нарушением владельцем правил установки, эксплуатации, транспортировки и хранения изделия;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Нарушением владельцем сохранности пломб, ремонтом изделия посторонними лицами, механическими повреждениями изделия;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Попаданием внутрь изделия посторонних предметов, вызвавших его неисправность; 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Действием непреодолимой силы (пожар, аварии, стихийные бедствия и т. п.).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4) Перед монтажом электрического бензонасоса необходимо заменить топливный фильтр и (при наличии загрязнений) промыть топливный бак. Без проведения данных работ претензии к работоспособности изделия не принимаются.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5) При замене датчика массового расхода воздуха обязательна замена воздушного фильтра и прочистка впускного патрубка. Без проведения данных работ претензии к работоспособности изделия не принимаются.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6) Гарантия не распространяется на изделия, вышедшие из строя вследствие естественного износа.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7) На агрегаты дизельных топливных систем (ТНВД, форсунка, инжектор) и запчасти к ним гарантия действительна только при условии их диагностики и ремонта в Бош Дизель Центрах (БДЦ), либо в Бош Дизель Сервисах (БДС), имеющих соответствующую авторизацию. Перед установкой отремонтированного изделия на двигатель обязательна замена топливного фильтра и (при наличии загрязнений) промывка топливной системы. Монтаж дизельных агрегатов на двигатель допускается только на БДЦ/БДС и Бош Авто Сервисах (БАС), либо на авторизованной сервисной станции автопроизводителя с обязательным оформлением заказ-наряда с указанием всех выполненных сопутствующих работ. В противном случае гарантия на дизельные компоненты аннулируется. Гарантия на распылитель форсунки действует только при условии его диагностики и монтажа в составе форсунки на БДЦ/БДС.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8) Бесплатный ремонт или обмен изделия производится только в БДЦ/БДС и в Гарантийных БОШ авторизованных станций  в течение гарантийного срока, указанного в настоящем гарантийном талоне или на сайте производителя.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9) Обращаем Ваше внимание, что в случае отклонения гарантии, отправка изделия до ближайшего Сервисного Центра Бош и работы по диагностике изделия оплачиваются исходя из действующих расценок Сервисных Центров Бош.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168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b55fe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2</Pages>
  <Words>386</Words>
  <Characters>2744</Characters>
  <CharactersWithSpaces>3124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2016-12-23T06:48:00Z</dcterms:created>
  <dc:creator>1-020</dc:creator>
  <dc:description/>
  <dc:language>ru-RU</dc:language>
  <cp:lastModifiedBy>1-010</cp:lastModifiedBy>
  <dcterms:modified xsi:type="dcterms:W3CDTF">2016-12-23T06:48:00Z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