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790B" w14:textId="0CADE491" w:rsidR="00375D61" w:rsidRDefault="00375D61" w:rsidP="001E48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75D61">
        <w:rPr>
          <w:b/>
          <w:bCs/>
          <w:sz w:val="28"/>
          <w:szCs w:val="28"/>
        </w:rPr>
        <w:t xml:space="preserve">Чек-лист </w:t>
      </w:r>
      <w:r>
        <w:rPr>
          <w:b/>
          <w:bCs/>
          <w:sz w:val="28"/>
          <w:szCs w:val="28"/>
        </w:rPr>
        <w:t xml:space="preserve">подключения </w:t>
      </w:r>
      <w:r w:rsidRPr="00375D61">
        <w:rPr>
          <w:b/>
          <w:bCs/>
          <w:sz w:val="28"/>
          <w:szCs w:val="28"/>
        </w:rPr>
        <w:t>поставщика</w:t>
      </w:r>
      <w:r w:rsidR="00807739">
        <w:rPr>
          <w:b/>
          <w:bCs/>
          <w:sz w:val="28"/>
          <w:szCs w:val="28"/>
        </w:rPr>
        <w:t xml:space="preserve"> </w:t>
      </w:r>
    </w:p>
    <w:p w14:paraId="2004972F" w14:textId="2B9C887D" w:rsidR="00807739" w:rsidRPr="00743C90" w:rsidRDefault="00807739" w:rsidP="001E4870">
      <w:pPr>
        <w:spacing w:after="0" w:line="240" w:lineRule="auto"/>
        <w:jc w:val="center"/>
      </w:pPr>
      <w:r>
        <w:t>в</w:t>
      </w:r>
      <w:r w:rsidRPr="00807739">
        <w:t xml:space="preserve">ерсия </w:t>
      </w:r>
      <w:r w:rsidR="00B10761">
        <w:t>1</w:t>
      </w:r>
      <w:r w:rsidRPr="00807739">
        <w:t>.</w:t>
      </w:r>
      <w:r w:rsidR="00743C90">
        <w:t>9</w:t>
      </w:r>
    </w:p>
    <w:p w14:paraId="6FCEBACC" w14:textId="5C5BC16C" w:rsidR="00B410BB" w:rsidRPr="00B410BB" w:rsidRDefault="00B410BB" w:rsidP="00B410BB">
      <w:pPr>
        <w:spacing w:after="120" w:line="240" w:lineRule="auto"/>
        <w:jc w:val="center"/>
        <w:rPr>
          <w:color w:val="0070C0"/>
        </w:rPr>
      </w:pPr>
      <w:r w:rsidRPr="00B410BB">
        <w:rPr>
          <w:color w:val="0070C0"/>
        </w:rPr>
        <w:t>(</w:t>
      </w:r>
      <w:r w:rsidR="004D50C4" w:rsidRPr="00B410BB">
        <w:rPr>
          <w:color w:val="0070C0"/>
        </w:rPr>
        <w:t xml:space="preserve">синим цветом выделены </w:t>
      </w:r>
      <w:r w:rsidRPr="00B410BB">
        <w:rPr>
          <w:color w:val="0070C0"/>
        </w:rPr>
        <w:t>изменения по отношению к предыдущей версии)</w:t>
      </w:r>
    </w:p>
    <w:p w14:paraId="76C4649A" w14:textId="77777777" w:rsidR="00E2649E" w:rsidRPr="00375D61" w:rsidRDefault="00E2649E" w:rsidP="001E487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904E9BC" w14:textId="24475B5C" w:rsidR="00375D61" w:rsidRDefault="00375D61" w:rsidP="00375D61">
      <w:pPr>
        <w:pStyle w:val="a3"/>
        <w:numPr>
          <w:ilvl w:val="0"/>
          <w:numId w:val="1"/>
        </w:numPr>
        <w:spacing w:after="120" w:line="240" w:lineRule="auto"/>
        <w:ind w:left="499" w:hanging="357"/>
        <w:contextualSpacing w:val="0"/>
        <w:jc w:val="both"/>
      </w:pPr>
      <w:r w:rsidRPr="00375D61">
        <w:rPr>
          <w:b/>
          <w:bCs/>
        </w:rPr>
        <w:t>Добавить поставщика на ABCP</w:t>
      </w:r>
      <w:r>
        <w:t xml:space="preserve"> (см. </w:t>
      </w:r>
      <w:r w:rsidRPr="00375D61">
        <w:rPr>
          <w:i/>
          <w:iCs/>
        </w:rPr>
        <w:t xml:space="preserve">Регламент </w:t>
      </w:r>
      <w:r>
        <w:rPr>
          <w:i/>
          <w:iCs/>
        </w:rPr>
        <w:t>подключения</w:t>
      </w:r>
      <w:r w:rsidRPr="00375D61">
        <w:rPr>
          <w:i/>
          <w:iCs/>
        </w:rPr>
        <w:t xml:space="preserve"> поставщиков</w:t>
      </w:r>
      <w:r>
        <w:rPr>
          <w:i/>
          <w:iCs/>
        </w:rPr>
        <w:t xml:space="preserve"> на </w:t>
      </w:r>
      <w:r>
        <w:rPr>
          <w:i/>
          <w:iCs/>
          <w:lang w:val="en-US"/>
        </w:rPr>
        <w:t>ABCP</w:t>
      </w:r>
      <w:r>
        <w:t>)</w:t>
      </w:r>
      <w:r w:rsidRPr="00375D61">
        <w:t>.</w:t>
      </w:r>
      <w:r>
        <w:tab/>
      </w:r>
      <w:r>
        <w:tab/>
      </w:r>
    </w:p>
    <w:p w14:paraId="1535422C" w14:textId="2296AFDA" w:rsidR="00375D61" w:rsidRPr="00375D61" w:rsidRDefault="00375D61" w:rsidP="00375D61">
      <w:pPr>
        <w:pStyle w:val="a3"/>
        <w:spacing w:before="120" w:after="60" w:line="240" w:lineRule="auto"/>
        <w:ind w:left="505"/>
        <w:contextualSpacing w:val="0"/>
        <w:jc w:val="both"/>
        <w:rPr>
          <w:u w:val="single"/>
        </w:rPr>
      </w:pPr>
      <w:r w:rsidRPr="00375D61">
        <w:rPr>
          <w:u w:val="single"/>
        </w:rPr>
        <w:t xml:space="preserve">Особенности </w:t>
      </w:r>
      <w:r>
        <w:rPr>
          <w:u w:val="single"/>
        </w:rPr>
        <w:t>добавления</w:t>
      </w:r>
      <w:r w:rsidRPr="00375D61">
        <w:rPr>
          <w:u w:val="single"/>
        </w:rPr>
        <w:t xml:space="preserve"> поставщиков:</w:t>
      </w:r>
    </w:p>
    <w:p w14:paraId="0A1F3190" w14:textId="021CD433" w:rsidR="00375D61" w:rsidRDefault="00375D61" w:rsidP="00375D61">
      <w:pPr>
        <w:pStyle w:val="a3"/>
        <w:numPr>
          <w:ilvl w:val="0"/>
          <w:numId w:val="2"/>
        </w:numPr>
        <w:spacing w:line="240" w:lineRule="auto"/>
        <w:ind w:left="851" w:hanging="284"/>
        <w:jc w:val="both"/>
      </w:pPr>
      <w:r>
        <w:t>в названии оффлайн-поставщика не должно быть тэга "[online]"</w:t>
      </w:r>
      <w:r>
        <w:tab/>
      </w:r>
      <w:r>
        <w:tab/>
      </w:r>
      <w:r>
        <w:tab/>
      </w:r>
      <w:r>
        <w:tab/>
      </w:r>
      <w:r>
        <w:tab/>
      </w:r>
    </w:p>
    <w:p w14:paraId="44420588" w14:textId="77777777" w:rsidR="00375D61" w:rsidRDefault="00375D61" w:rsidP="00375D61">
      <w:pPr>
        <w:pStyle w:val="a3"/>
        <w:numPr>
          <w:ilvl w:val="0"/>
          <w:numId w:val="2"/>
        </w:numPr>
        <w:spacing w:line="240" w:lineRule="auto"/>
        <w:ind w:left="851" w:hanging="284"/>
        <w:jc w:val="both"/>
      </w:pPr>
      <w:r>
        <w:t xml:space="preserve">если поставщик будет работать в ЛК, то уведомления на </w:t>
      </w:r>
      <w:proofErr w:type="spellStart"/>
      <w:r>
        <w:t>email</w:t>
      </w:r>
      <w:proofErr w:type="spellEnd"/>
      <w:r>
        <w:t xml:space="preserve"> поставщика не являются обязательными и настраиваются по желанию поставщика</w:t>
      </w:r>
      <w:r>
        <w:tab/>
      </w:r>
      <w:r>
        <w:tab/>
      </w:r>
      <w:r>
        <w:tab/>
      </w:r>
      <w:r>
        <w:tab/>
      </w:r>
      <w:r>
        <w:tab/>
      </w:r>
    </w:p>
    <w:p w14:paraId="462B57B9" w14:textId="77777777" w:rsidR="003A2BFC" w:rsidRPr="003A2BFC" w:rsidRDefault="00375D61" w:rsidP="00AE6484">
      <w:pPr>
        <w:pStyle w:val="a3"/>
        <w:numPr>
          <w:ilvl w:val="0"/>
          <w:numId w:val="2"/>
        </w:numPr>
        <w:spacing w:after="0" w:line="240" w:lineRule="auto"/>
        <w:ind w:left="851" w:hanging="284"/>
        <w:contextualSpacing w:val="0"/>
        <w:jc w:val="both"/>
      </w:pPr>
      <w:r>
        <w:t xml:space="preserve">присвоить поставщику 3-значный код и указать этот код в таблице приложения к </w:t>
      </w:r>
      <w:r w:rsidRPr="00375D61">
        <w:rPr>
          <w:i/>
          <w:iCs/>
        </w:rPr>
        <w:t xml:space="preserve">Регламенту </w:t>
      </w:r>
      <w:r>
        <w:rPr>
          <w:i/>
          <w:iCs/>
        </w:rPr>
        <w:t>подключения</w:t>
      </w:r>
      <w:r w:rsidRPr="00375D61">
        <w:rPr>
          <w:i/>
          <w:iCs/>
        </w:rPr>
        <w:t xml:space="preserve"> поставщиков</w:t>
      </w:r>
      <w:r>
        <w:rPr>
          <w:i/>
          <w:iCs/>
        </w:rPr>
        <w:t xml:space="preserve"> на </w:t>
      </w:r>
      <w:r>
        <w:rPr>
          <w:i/>
          <w:iCs/>
          <w:lang w:val="en-US"/>
        </w:rPr>
        <w:t>ABCP</w:t>
      </w:r>
      <w:r w:rsidRPr="00375D61">
        <w:rPr>
          <w:i/>
          <w:iCs/>
        </w:rPr>
        <w:tab/>
      </w:r>
    </w:p>
    <w:p w14:paraId="655620B3" w14:textId="633368C0" w:rsidR="00B72C1E" w:rsidRPr="00B72C1E" w:rsidRDefault="003A2BFC" w:rsidP="00B72C1E">
      <w:pPr>
        <w:pStyle w:val="a3"/>
        <w:numPr>
          <w:ilvl w:val="0"/>
          <w:numId w:val="2"/>
        </w:numPr>
        <w:spacing w:after="0" w:line="240" w:lineRule="auto"/>
        <w:ind w:left="851" w:hanging="284"/>
        <w:contextualSpacing w:val="0"/>
        <w:jc w:val="both"/>
      </w:pPr>
      <w:r w:rsidRPr="00E500C7">
        <w:t xml:space="preserve">если </w:t>
      </w:r>
      <w:r w:rsidR="00CB784A" w:rsidRPr="00E500C7">
        <w:t xml:space="preserve">новый </w:t>
      </w:r>
      <w:r w:rsidRPr="00E500C7">
        <w:t>поставщик является online-поставщиком, то</w:t>
      </w:r>
      <w:r w:rsidR="00B72C1E" w:rsidRPr="00B72C1E">
        <w:t xml:space="preserve"> </w:t>
      </w:r>
      <w:r w:rsidR="00701A10" w:rsidRPr="00E500C7">
        <w:t xml:space="preserve">в </w:t>
      </w:r>
      <w:r w:rsidR="00701A10" w:rsidRPr="00B72C1E">
        <w:rPr>
          <w:i/>
          <w:iCs/>
        </w:rPr>
        <w:t>ПУ/Поставщики/</w:t>
      </w:r>
      <w:r w:rsidR="00473AF6" w:rsidRPr="00B72C1E">
        <w:rPr>
          <w:i/>
          <w:iCs/>
        </w:rPr>
        <w:t>П</w:t>
      </w:r>
      <w:r w:rsidR="00701A10" w:rsidRPr="00B72C1E">
        <w:rPr>
          <w:i/>
          <w:iCs/>
        </w:rPr>
        <w:t>оставщик/Настройки</w:t>
      </w:r>
      <w:r w:rsidR="00B72C1E" w:rsidRPr="00B72C1E">
        <w:rPr>
          <w:i/>
          <w:iCs/>
        </w:rPr>
        <w:t xml:space="preserve"> </w:t>
      </w:r>
    </w:p>
    <w:p w14:paraId="56B6B12D" w14:textId="17EC5277" w:rsidR="00375D61" w:rsidRPr="00B72C1E" w:rsidRDefault="00701A10" w:rsidP="00B72C1E">
      <w:pPr>
        <w:pStyle w:val="a3"/>
        <w:numPr>
          <w:ilvl w:val="0"/>
          <w:numId w:val="14"/>
        </w:numPr>
        <w:spacing w:after="0" w:line="240" w:lineRule="auto"/>
        <w:ind w:left="1134" w:hanging="283"/>
        <w:contextualSpacing w:val="0"/>
        <w:jc w:val="both"/>
      </w:pPr>
      <w:r w:rsidRPr="00E500C7">
        <w:t>установить</w:t>
      </w:r>
      <w:r w:rsidR="003A2BFC" w:rsidRPr="00E500C7">
        <w:t xml:space="preserve"> </w:t>
      </w:r>
      <w:r w:rsidR="00CB784A" w:rsidRPr="00E500C7">
        <w:t>параметр</w:t>
      </w:r>
      <w:r w:rsidRPr="00E500C7">
        <w:t>:</w:t>
      </w:r>
      <w:r w:rsidR="00B72C1E" w:rsidRPr="00B72C1E">
        <w:t xml:space="preserve"> </w:t>
      </w:r>
      <w:r w:rsidR="00CB784A" w:rsidRPr="00E500C7">
        <w:t>“</w:t>
      </w:r>
      <w:r w:rsidR="00CB784A" w:rsidRPr="00B72C1E">
        <w:rPr>
          <w:b/>
          <w:bCs/>
          <w:i/>
          <w:iCs/>
        </w:rPr>
        <w:t>Выводить наименования складов поставщика на сайт</w:t>
      </w:r>
      <w:r w:rsidR="00CB784A" w:rsidRPr="00E500C7">
        <w:t xml:space="preserve">” </w:t>
      </w:r>
      <w:r w:rsidRPr="00E500C7">
        <w:t xml:space="preserve">= </w:t>
      </w:r>
      <w:r w:rsidR="00CB784A" w:rsidRPr="00E500C7">
        <w:t>“</w:t>
      </w:r>
      <w:r w:rsidR="00CB784A" w:rsidRPr="00B72C1E">
        <w:rPr>
          <w:b/>
          <w:bCs/>
          <w:i/>
          <w:iCs/>
        </w:rPr>
        <w:t>Только сотрудникам</w:t>
      </w:r>
      <w:r w:rsidR="00CB784A" w:rsidRPr="00E500C7">
        <w:t>”.</w:t>
      </w:r>
    </w:p>
    <w:p w14:paraId="23CADAB2" w14:textId="79EAAA2F" w:rsidR="00B72C1E" w:rsidRPr="00B72C1E" w:rsidRDefault="00B72C1E" w:rsidP="00B72C1E">
      <w:pPr>
        <w:pStyle w:val="a3"/>
        <w:numPr>
          <w:ilvl w:val="0"/>
          <w:numId w:val="14"/>
        </w:numPr>
        <w:spacing w:after="0" w:line="240" w:lineRule="auto"/>
        <w:ind w:left="1134" w:hanging="283"/>
        <w:contextualSpacing w:val="0"/>
        <w:jc w:val="both"/>
        <w:rPr>
          <w:color w:val="0070C0"/>
        </w:rPr>
      </w:pPr>
      <w:r w:rsidRPr="00B72C1E">
        <w:rPr>
          <w:color w:val="0070C0"/>
        </w:rPr>
        <w:t xml:space="preserve">заполнить все настройки поставщика, которые задают </w:t>
      </w:r>
      <w:r w:rsidRPr="00155330">
        <w:rPr>
          <w:b/>
          <w:bCs/>
          <w:i/>
          <w:iCs/>
          <w:color w:val="0070C0"/>
        </w:rPr>
        <w:t>значения по умолчанию</w:t>
      </w:r>
      <w:r w:rsidRPr="00B72C1E">
        <w:rPr>
          <w:color w:val="0070C0"/>
        </w:rPr>
        <w:t xml:space="preserve"> для параметров заказов, отправляемых поставщику</w:t>
      </w:r>
    </w:p>
    <w:p w14:paraId="7A7148B3" w14:textId="3F95F01F" w:rsidR="00B410BB" w:rsidRPr="003A2BFC" w:rsidRDefault="00B410BB" w:rsidP="00375D61">
      <w:pPr>
        <w:pStyle w:val="a3"/>
        <w:numPr>
          <w:ilvl w:val="0"/>
          <w:numId w:val="1"/>
        </w:numPr>
        <w:spacing w:before="120" w:after="120" w:line="240" w:lineRule="auto"/>
        <w:ind w:left="499" w:hanging="357"/>
        <w:contextualSpacing w:val="0"/>
        <w:jc w:val="both"/>
        <w:rPr>
          <w:b/>
          <w:bCs/>
        </w:rPr>
      </w:pPr>
      <w:r w:rsidRPr="003A2BFC">
        <w:rPr>
          <w:b/>
          <w:bCs/>
        </w:rPr>
        <w:t xml:space="preserve">Отредактировать ценовые профили </w:t>
      </w:r>
      <w:r w:rsidRPr="003A2BFC">
        <w:t>(</w:t>
      </w:r>
      <w:r w:rsidR="00154A68" w:rsidRPr="003A2BFC">
        <w:t xml:space="preserve">в </w:t>
      </w:r>
      <w:r w:rsidRPr="003A2BFC">
        <w:rPr>
          <w:i/>
          <w:iCs/>
        </w:rPr>
        <w:t>ПУ/Клиенты/Профили</w:t>
      </w:r>
      <w:r w:rsidRPr="003A2BFC">
        <w:t>):</w:t>
      </w:r>
    </w:p>
    <w:p w14:paraId="2DA24E75" w14:textId="35524B19" w:rsidR="00304859" w:rsidRPr="005E6164" w:rsidRDefault="00304859" w:rsidP="00304859">
      <w:pPr>
        <w:pStyle w:val="a3"/>
        <w:numPr>
          <w:ilvl w:val="0"/>
          <w:numId w:val="12"/>
        </w:numPr>
        <w:spacing w:line="240" w:lineRule="auto"/>
        <w:ind w:left="851" w:hanging="284"/>
        <w:jc w:val="both"/>
      </w:pPr>
      <w:r w:rsidRPr="005E6164">
        <w:t xml:space="preserve">снять галочку “Подключен к клиенту” </w:t>
      </w:r>
      <w:r w:rsidR="00277F5B" w:rsidRPr="005E6164">
        <w:t>напротив</w:t>
      </w:r>
      <w:r w:rsidRPr="005E6164">
        <w:t xml:space="preserve"> добавляемого поставщика </w:t>
      </w:r>
      <w:r w:rsidR="00277F5B" w:rsidRPr="005E6164">
        <w:t>в</w:t>
      </w:r>
      <w:r w:rsidRPr="005E6164">
        <w:t xml:space="preserve"> ценов</w:t>
      </w:r>
      <w:r w:rsidR="00154A68" w:rsidRPr="005E6164">
        <w:t>о</w:t>
      </w:r>
      <w:r w:rsidRPr="005E6164">
        <w:t xml:space="preserve">м профиле с наименованием “Для </w:t>
      </w:r>
      <w:proofErr w:type="spellStart"/>
      <w:r w:rsidRPr="005E6164">
        <w:t>Армтек</w:t>
      </w:r>
      <w:proofErr w:type="spellEnd"/>
      <w:r w:rsidRPr="005E6164">
        <w:t>”.</w:t>
      </w:r>
    </w:p>
    <w:p w14:paraId="3786D68E" w14:textId="77777777" w:rsidR="00B410BB" w:rsidRPr="00B410BB" w:rsidRDefault="00B410BB" w:rsidP="00B410BB">
      <w:pPr>
        <w:pStyle w:val="a3"/>
        <w:spacing w:line="240" w:lineRule="auto"/>
        <w:ind w:left="851"/>
        <w:jc w:val="both"/>
      </w:pPr>
    </w:p>
    <w:p w14:paraId="65FA6FD2" w14:textId="6A37D19C" w:rsidR="00375D61" w:rsidRPr="00375D61" w:rsidRDefault="00375D61" w:rsidP="00375D61">
      <w:pPr>
        <w:pStyle w:val="a3"/>
        <w:numPr>
          <w:ilvl w:val="0"/>
          <w:numId w:val="1"/>
        </w:numPr>
        <w:spacing w:before="120" w:after="120" w:line="240" w:lineRule="auto"/>
        <w:ind w:left="499" w:hanging="357"/>
        <w:contextualSpacing w:val="0"/>
        <w:jc w:val="both"/>
        <w:rPr>
          <w:b/>
          <w:bCs/>
        </w:rPr>
      </w:pPr>
      <w:r w:rsidRPr="00375D61">
        <w:rPr>
          <w:b/>
          <w:bCs/>
        </w:rPr>
        <w:t>Настроить маршруты поставщика на ABCP</w:t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</w:p>
    <w:p w14:paraId="7FDD021D" w14:textId="77777777" w:rsidR="00375D61" w:rsidRDefault="00375D61" w:rsidP="00375D61">
      <w:pPr>
        <w:pStyle w:val="a3"/>
        <w:spacing w:after="120" w:line="240" w:lineRule="auto"/>
        <w:ind w:left="499"/>
        <w:contextualSpacing w:val="0"/>
        <w:jc w:val="both"/>
      </w:pPr>
      <w:r>
        <w:t xml:space="preserve">Выключить поставщика на время формирования маршрутов (отключаем поставщика от сайта с помощью выключателя в списке поставщиков в </w:t>
      </w:r>
      <w:r w:rsidRPr="00375D61">
        <w:rPr>
          <w:i/>
          <w:iCs/>
        </w:rPr>
        <w:t>ПУ/Поставщики</w:t>
      </w:r>
      <w:r>
        <w:t>).</w:t>
      </w:r>
      <w:r>
        <w:tab/>
      </w:r>
    </w:p>
    <w:p w14:paraId="4EA1E925" w14:textId="17D5AE89" w:rsidR="00375D61" w:rsidRDefault="00375D61" w:rsidP="00375D61">
      <w:pPr>
        <w:pStyle w:val="a3"/>
        <w:spacing w:after="120" w:line="240" w:lineRule="auto"/>
        <w:ind w:left="499"/>
        <w:contextualSpacing w:val="0"/>
        <w:jc w:val="both"/>
      </w:pPr>
      <w:r>
        <w:t xml:space="preserve">Если это </w:t>
      </w:r>
      <w:proofErr w:type="spellStart"/>
      <w:r>
        <w:t>oффлайн</w:t>
      </w:r>
      <w:proofErr w:type="spellEnd"/>
      <w:r>
        <w:t>-поставщик, то: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61CCE3" w14:textId="204D3B66" w:rsidR="00375D61" w:rsidRDefault="00375D61" w:rsidP="00304859">
      <w:pPr>
        <w:pStyle w:val="a3"/>
        <w:numPr>
          <w:ilvl w:val="0"/>
          <w:numId w:val="10"/>
        </w:numPr>
        <w:spacing w:line="240" w:lineRule="auto"/>
        <w:ind w:left="851" w:hanging="284"/>
        <w:jc w:val="both"/>
      </w:pPr>
      <w:r>
        <w:t>создать столько маршрутов, сколько магазинов, заполняя следующие реквизиты:</w:t>
      </w:r>
    </w:p>
    <w:p w14:paraId="24FDF715" w14:textId="16DD61E0" w:rsidR="00375D61" w:rsidRDefault="00375D61" w:rsidP="00375D61">
      <w:pPr>
        <w:pStyle w:val="a3"/>
        <w:numPr>
          <w:ilvl w:val="0"/>
          <w:numId w:val="4"/>
        </w:numPr>
        <w:spacing w:line="240" w:lineRule="auto"/>
        <w:ind w:left="1134" w:hanging="283"/>
        <w:jc w:val="both"/>
      </w:pPr>
      <w:r w:rsidRPr="00375D61">
        <w:rPr>
          <w:i/>
          <w:iCs/>
        </w:rPr>
        <w:t>Общие настройки маршрута/Названи</w:t>
      </w:r>
      <w:r>
        <w:rPr>
          <w:i/>
          <w:iCs/>
        </w:rPr>
        <w:t>е</w:t>
      </w:r>
      <w:r>
        <w:t xml:space="preserve">: </w:t>
      </w:r>
      <w:r w:rsidR="00B00482" w:rsidRPr="00B00482">
        <w:t xml:space="preserve">ввести </w:t>
      </w:r>
      <w:r w:rsidR="00B00482" w:rsidRPr="00B00482">
        <w:rPr>
          <w:b/>
          <w:bCs/>
          <w:i/>
          <w:iCs/>
        </w:rPr>
        <w:t>&lt;</w:t>
      </w:r>
      <w:proofErr w:type="spellStart"/>
      <w:r w:rsidRPr="00375D61">
        <w:rPr>
          <w:b/>
          <w:bCs/>
          <w:i/>
          <w:iCs/>
        </w:rPr>
        <w:t>Id</w:t>
      </w:r>
      <w:proofErr w:type="spellEnd"/>
      <w:r w:rsidRPr="00375D61">
        <w:rPr>
          <w:b/>
          <w:bCs/>
          <w:i/>
          <w:iCs/>
        </w:rPr>
        <w:t xml:space="preserve"> магазина&gt;</w:t>
      </w:r>
      <w:r w:rsidR="00B00482" w:rsidRPr="00B00482">
        <w:t xml:space="preserve"> </w:t>
      </w:r>
      <w:r w:rsidR="00B00482">
        <w:t xml:space="preserve">и нажать </w:t>
      </w:r>
      <w:r w:rsidR="00B00482" w:rsidRPr="00B00482">
        <w:rPr>
          <w:b/>
          <w:bCs/>
          <w:i/>
          <w:iCs/>
        </w:rPr>
        <w:t>&lt;Создать&gt;</w:t>
      </w:r>
    </w:p>
    <w:p w14:paraId="2367E0D2" w14:textId="1CB8A321" w:rsidR="00375D61" w:rsidRDefault="00375D61" w:rsidP="00375D61">
      <w:pPr>
        <w:pStyle w:val="a3"/>
        <w:numPr>
          <w:ilvl w:val="0"/>
          <w:numId w:val="4"/>
        </w:numPr>
        <w:spacing w:after="120" w:line="240" w:lineRule="auto"/>
        <w:ind w:left="1135" w:hanging="284"/>
        <w:contextualSpacing w:val="0"/>
        <w:jc w:val="both"/>
      </w:pPr>
      <w:r w:rsidRPr="00375D61">
        <w:rPr>
          <w:i/>
          <w:iCs/>
        </w:rPr>
        <w:t>Настройка отображения/Привязать склад к офису</w:t>
      </w:r>
      <w:r>
        <w:t xml:space="preserve">: </w:t>
      </w:r>
      <w:r w:rsidR="00B00482">
        <w:t xml:space="preserve">ввести </w:t>
      </w:r>
      <w:r w:rsidRPr="00375D61">
        <w:rPr>
          <w:b/>
          <w:bCs/>
          <w:i/>
          <w:iCs/>
        </w:rPr>
        <w:t>&lt;</w:t>
      </w:r>
      <w:proofErr w:type="spellStart"/>
      <w:r w:rsidRPr="00375D61">
        <w:rPr>
          <w:b/>
          <w:bCs/>
          <w:i/>
          <w:iCs/>
        </w:rPr>
        <w:t>Id</w:t>
      </w:r>
      <w:proofErr w:type="spellEnd"/>
      <w:r w:rsidRPr="00375D61">
        <w:rPr>
          <w:b/>
          <w:bCs/>
          <w:i/>
          <w:iCs/>
        </w:rPr>
        <w:t xml:space="preserve"> магазина&gt;</w:t>
      </w:r>
      <w:r w:rsidR="00B00482">
        <w:t xml:space="preserve"> и нажать </w:t>
      </w:r>
      <w:r w:rsidR="00B00482" w:rsidRPr="00B00482">
        <w:rPr>
          <w:b/>
          <w:bCs/>
          <w:i/>
          <w:iCs/>
        </w:rPr>
        <w:t>&lt;Завершить настройку&gt;</w:t>
      </w:r>
    </w:p>
    <w:p w14:paraId="63289667" w14:textId="5198B3D5" w:rsidR="00375D61" w:rsidRDefault="00375D61" w:rsidP="00304859">
      <w:pPr>
        <w:pStyle w:val="a3"/>
        <w:numPr>
          <w:ilvl w:val="0"/>
          <w:numId w:val="10"/>
        </w:numPr>
        <w:spacing w:before="60" w:after="60" w:line="240" w:lineRule="auto"/>
        <w:ind w:left="851" w:hanging="284"/>
        <w:contextualSpacing w:val="0"/>
        <w:jc w:val="both"/>
      </w:pPr>
      <w:r>
        <w:t xml:space="preserve">с помощью инструмента автоматизации </w:t>
      </w:r>
      <w:proofErr w:type="spellStart"/>
      <w:r w:rsidRPr="00375D61">
        <w:rPr>
          <w:i/>
          <w:iCs/>
        </w:rPr>
        <w:t>Route</w:t>
      </w:r>
      <w:proofErr w:type="spellEnd"/>
      <w:r w:rsidR="00B410BB">
        <w:rPr>
          <w:i/>
          <w:iCs/>
          <w:lang w:val="en-US"/>
        </w:rPr>
        <w:t>Manager</w:t>
      </w:r>
      <w:r>
        <w:t>:</w:t>
      </w:r>
    </w:p>
    <w:p w14:paraId="271EDD83" w14:textId="7CB2AE80" w:rsidR="00375D61" w:rsidRPr="00375D61" w:rsidRDefault="00375D61" w:rsidP="00375D61">
      <w:pPr>
        <w:pStyle w:val="a3"/>
        <w:numPr>
          <w:ilvl w:val="0"/>
          <w:numId w:val="4"/>
        </w:numPr>
        <w:spacing w:line="240" w:lineRule="auto"/>
        <w:ind w:left="1135" w:hanging="284"/>
        <w:jc w:val="both"/>
        <w:rPr>
          <w:i/>
          <w:iCs/>
        </w:rPr>
      </w:pPr>
      <w:r w:rsidRPr="00375D61">
        <w:rPr>
          <w:i/>
          <w:iCs/>
        </w:rPr>
        <w:t xml:space="preserve">обновить сроки </w:t>
      </w:r>
      <w:r>
        <w:rPr>
          <w:i/>
          <w:iCs/>
        </w:rPr>
        <w:t xml:space="preserve">доставки </w:t>
      </w:r>
      <w:r w:rsidRPr="00375D61">
        <w:rPr>
          <w:i/>
          <w:iCs/>
        </w:rPr>
        <w:t>и названия маршрутов</w:t>
      </w:r>
    </w:p>
    <w:p w14:paraId="233FDCC7" w14:textId="77777777" w:rsidR="00375D61" w:rsidRDefault="00375D61" w:rsidP="00375D61">
      <w:pPr>
        <w:pStyle w:val="a3"/>
        <w:numPr>
          <w:ilvl w:val="0"/>
          <w:numId w:val="4"/>
        </w:numPr>
        <w:spacing w:line="240" w:lineRule="auto"/>
        <w:ind w:left="1135" w:hanging="284"/>
        <w:contextualSpacing w:val="0"/>
        <w:jc w:val="both"/>
      </w:pPr>
      <w:r w:rsidRPr="00375D61">
        <w:rPr>
          <w:i/>
          <w:iCs/>
        </w:rPr>
        <w:t xml:space="preserve">привязать </w:t>
      </w:r>
      <w:r>
        <w:rPr>
          <w:i/>
          <w:iCs/>
        </w:rPr>
        <w:t>по</w:t>
      </w:r>
      <w:r w:rsidRPr="00375D61">
        <w:rPr>
          <w:i/>
          <w:iCs/>
        </w:rPr>
        <w:t xml:space="preserve">ставщика к </w:t>
      </w:r>
      <w:r>
        <w:rPr>
          <w:i/>
          <w:iCs/>
        </w:rPr>
        <w:t>магазинам</w:t>
      </w:r>
      <w:r w:rsidRPr="00375D61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A099339" w14:textId="402C5A42" w:rsidR="00375D61" w:rsidRDefault="00375D61" w:rsidP="00375D61">
      <w:pPr>
        <w:pStyle w:val="a3"/>
        <w:spacing w:before="120" w:after="120" w:line="240" w:lineRule="auto"/>
        <w:ind w:left="499"/>
        <w:contextualSpacing w:val="0"/>
        <w:jc w:val="both"/>
      </w:pPr>
      <w:r>
        <w:t xml:space="preserve">Если это </w:t>
      </w:r>
      <w:proofErr w:type="spellStart"/>
      <w:r>
        <w:t>oнлайн</w:t>
      </w:r>
      <w:proofErr w:type="spellEnd"/>
      <w:r>
        <w:t>-поставщик, то добавить маршруты вручную по аналогии с уже существующими online-поставщиками.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1BC1C" w14:textId="44794C3F" w:rsidR="00375D61" w:rsidRPr="00375D61" w:rsidRDefault="00375D61" w:rsidP="00375D61">
      <w:pPr>
        <w:pStyle w:val="a3"/>
        <w:numPr>
          <w:ilvl w:val="0"/>
          <w:numId w:val="1"/>
        </w:numPr>
        <w:spacing w:after="120" w:line="240" w:lineRule="auto"/>
        <w:ind w:left="499" w:hanging="357"/>
        <w:contextualSpacing w:val="0"/>
        <w:jc w:val="both"/>
        <w:rPr>
          <w:b/>
          <w:bCs/>
        </w:rPr>
      </w:pPr>
      <w:r w:rsidRPr="00375D61">
        <w:rPr>
          <w:b/>
          <w:bCs/>
        </w:rPr>
        <w:t>Если поставщик новый, то добавить его в 1С</w:t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  <w:r w:rsidRPr="00375D61">
        <w:rPr>
          <w:b/>
          <w:bCs/>
        </w:rPr>
        <w:tab/>
      </w:r>
    </w:p>
    <w:p w14:paraId="5C7A662C" w14:textId="3987BCF2" w:rsidR="00375D61" w:rsidRPr="00375D61" w:rsidRDefault="00375D61" w:rsidP="00375D61">
      <w:pPr>
        <w:pStyle w:val="a3"/>
        <w:numPr>
          <w:ilvl w:val="0"/>
          <w:numId w:val="1"/>
        </w:numPr>
        <w:spacing w:after="120" w:line="240" w:lineRule="auto"/>
        <w:ind w:left="499" w:hanging="357"/>
        <w:contextualSpacing w:val="0"/>
        <w:jc w:val="both"/>
        <w:rPr>
          <w:b/>
          <w:bCs/>
        </w:rPr>
      </w:pPr>
      <w:r w:rsidRPr="00375D61">
        <w:rPr>
          <w:b/>
          <w:bCs/>
        </w:rPr>
        <w:t>Если поставщик будет работать в ЛК, то:</w:t>
      </w:r>
    </w:p>
    <w:p w14:paraId="5EAE8451" w14:textId="5CE0C75D" w:rsidR="00375D61" w:rsidRDefault="00375D61" w:rsidP="00375D61">
      <w:pPr>
        <w:pStyle w:val="a3"/>
        <w:numPr>
          <w:ilvl w:val="1"/>
          <w:numId w:val="1"/>
        </w:numPr>
        <w:spacing w:after="60" w:line="240" w:lineRule="auto"/>
        <w:ind w:left="924" w:hanging="357"/>
        <w:contextualSpacing w:val="0"/>
        <w:jc w:val="both"/>
      </w:pPr>
      <w:r>
        <w:t>Добавить поставщика в ЛК Поставщика (</w:t>
      </w:r>
      <w:r w:rsidRPr="00375D61">
        <w:rPr>
          <w:i/>
          <w:iCs/>
        </w:rPr>
        <w:t xml:space="preserve">административная панель ЛК Поставщика </w:t>
      </w:r>
      <w:proofErr w:type="spellStart"/>
      <w:proofErr w:type="gramStart"/>
      <w:r w:rsidRPr="00375D61">
        <w:rPr>
          <w:i/>
          <w:iCs/>
        </w:rPr>
        <w:t>sup.veha</w:t>
      </w:r>
      <w:proofErr w:type="gramEnd"/>
      <w:r w:rsidRPr="00375D61">
        <w:rPr>
          <w:i/>
          <w:iCs/>
        </w:rPr>
        <w:t>.online</w:t>
      </w:r>
      <w:proofErr w:type="spellEnd"/>
      <w:r w:rsidRPr="00375D61">
        <w:rPr>
          <w:i/>
          <w:iCs/>
        </w:rPr>
        <w:t>/</w:t>
      </w:r>
      <w:proofErr w:type="spellStart"/>
      <w:r w:rsidRPr="00375D61">
        <w:rPr>
          <w:i/>
          <w:iCs/>
        </w:rPr>
        <w:t>admin</w:t>
      </w:r>
      <w:proofErr w:type="spellEnd"/>
      <w:r>
        <w:t>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170B90" w14:textId="31EC1C33" w:rsidR="00375D61" w:rsidRDefault="00375D61" w:rsidP="00375D61">
      <w:pPr>
        <w:pStyle w:val="a3"/>
        <w:numPr>
          <w:ilvl w:val="0"/>
          <w:numId w:val="6"/>
        </w:numPr>
        <w:spacing w:before="120" w:after="60" w:line="240" w:lineRule="auto"/>
        <w:ind w:left="1276" w:hanging="284"/>
        <w:contextualSpacing w:val="0"/>
        <w:jc w:val="both"/>
      </w:pPr>
      <w:r>
        <w:t>добавить поставщика в справочник "Поставщики" (</w:t>
      </w:r>
      <w:r w:rsidRPr="00375D61">
        <w:rPr>
          <w:i/>
          <w:iCs/>
        </w:rPr>
        <w:t>меню ПОСТАВЩИКИ/Поставщики/</w:t>
      </w:r>
      <w:r>
        <w:rPr>
          <w:i/>
          <w:iCs/>
        </w:rPr>
        <w:t xml:space="preserve"> </w:t>
      </w:r>
      <w:r w:rsidRPr="00375D61">
        <w:rPr>
          <w:i/>
          <w:iCs/>
        </w:rPr>
        <w:t>Добавить</w:t>
      </w:r>
      <w:r>
        <w:t>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2381FB" w14:textId="4FAE5382" w:rsidR="00375D61" w:rsidRDefault="00375D61" w:rsidP="00375D61">
      <w:pPr>
        <w:spacing w:line="240" w:lineRule="auto"/>
        <w:ind w:left="1276"/>
        <w:jc w:val="both"/>
      </w:pPr>
      <w:r>
        <w:t xml:space="preserve">При добавлении требуется заполнить поля: </w:t>
      </w:r>
      <w:r w:rsidRPr="00375D61">
        <w:rPr>
          <w:b/>
          <w:bCs/>
          <w:i/>
          <w:iCs/>
        </w:rPr>
        <w:t>Код 1С поставщика</w:t>
      </w:r>
      <w:r>
        <w:t xml:space="preserve"> (берется из справочника 1С "Контрагенты") и </w:t>
      </w:r>
      <w:r w:rsidRPr="00375D61">
        <w:rPr>
          <w:b/>
          <w:bCs/>
          <w:i/>
          <w:iCs/>
        </w:rPr>
        <w:t>Код для посылок</w:t>
      </w:r>
      <w:r>
        <w:t xml:space="preserve"> (сокращенный код поставщика см. </w:t>
      </w:r>
      <w:proofErr w:type="gramStart"/>
      <w:r>
        <w:t>п.1с )</w:t>
      </w:r>
      <w:proofErr w:type="gramEnd"/>
      <w:r>
        <w:t>.</w:t>
      </w:r>
      <w:r>
        <w:tab/>
      </w:r>
      <w:r>
        <w:tab/>
      </w:r>
      <w:r>
        <w:tab/>
      </w:r>
    </w:p>
    <w:p w14:paraId="6F378EEC" w14:textId="77777777" w:rsidR="00375D61" w:rsidRDefault="00375D61" w:rsidP="00375D61">
      <w:pPr>
        <w:pStyle w:val="a3"/>
        <w:numPr>
          <w:ilvl w:val="0"/>
          <w:numId w:val="6"/>
        </w:numPr>
        <w:spacing w:before="120" w:after="60" w:line="240" w:lineRule="auto"/>
        <w:ind w:left="1276" w:hanging="284"/>
        <w:contextualSpacing w:val="0"/>
        <w:jc w:val="both"/>
      </w:pPr>
      <w:r>
        <w:t>добавить поставщика в справочник "Поставщики ABCP" (</w:t>
      </w:r>
      <w:r w:rsidRPr="00375D61">
        <w:rPr>
          <w:i/>
          <w:iCs/>
        </w:rPr>
        <w:t>меню ПОСТАВЩИКИ/Поставщики ABCP/Добавить</w:t>
      </w:r>
      <w:r>
        <w:t>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CB0919" w14:textId="00D8249F" w:rsidR="00375D61" w:rsidRDefault="00375D61" w:rsidP="00375D61">
      <w:pPr>
        <w:pStyle w:val="a3"/>
        <w:spacing w:before="120" w:after="60" w:line="240" w:lineRule="auto"/>
        <w:ind w:left="1276"/>
        <w:contextualSpacing w:val="0"/>
        <w:jc w:val="both"/>
      </w:pPr>
      <w:r>
        <w:lastRenderedPageBreak/>
        <w:t xml:space="preserve">При добавлении требуется заполнить поля: </w:t>
      </w:r>
      <w:r w:rsidRPr="00375D61">
        <w:rPr>
          <w:b/>
          <w:bCs/>
          <w:i/>
          <w:iCs/>
        </w:rPr>
        <w:t>Код ABCP</w:t>
      </w:r>
      <w:r>
        <w:t xml:space="preserve"> (семизначный код поставщика, отображается в </w:t>
      </w:r>
      <w:r w:rsidRPr="00375D61">
        <w:rPr>
          <w:i/>
          <w:iCs/>
        </w:rPr>
        <w:t>ПУ ABCP</w:t>
      </w:r>
      <w:r>
        <w:t xml:space="preserve">) и </w:t>
      </w:r>
      <w:r w:rsidRPr="00375D61">
        <w:rPr>
          <w:b/>
          <w:bCs/>
          <w:i/>
          <w:iCs/>
        </w:rPr>
        <w:t>Поставщик 1С</w:t>
      </w:r>
      <w:r>
        <w:t xml:space="preserve"> (выпадающий список поставщиков 1С, из которого выбирается поставщик, добавленный в п.</w:t>
      </w:r>
      <w:r w:rsidR="003D7DEF">
        <w:t>5</w:t>
      </w:r>
      <w:r>
        <w:t>.1a)</w:t>
      </w:r>
      <w:r w:rsidRPr="00375D61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28EDBC" w14:textId="4C110094" w:rsidR="00375D61" w:rsidRPr="00375D61" w:rsidRDefault="00375D61" w:rsidP="00375D61">
      <w:pPr>
        <w:pStyle w:val="a3"/>
        <w:spacing w:before="120" w:after="60" w:line="240" w:lineRule="auto"/>
        <w:ind w:left="1276"/>
        <w:contextualSpacing w:val="0"/>
        <w:jc w:val="both"/>
        <w:rPr>
          <w:rFonts w:ascii="Tahoma" w:hAnsi="Tahoma" w:cs="Tahoma"/>
          <w:sz w:val="18"/>
          <w:szCs w:val="18"/>
        </w:rPr>
      </w:pPr>
      <w:r w:rsidRPr="00375D61">
        <w:t xml:space="preserve">Для сохранения созданного поставщика ABCP рекомендуется использовать кнопку "Сохранить и продолжить редактирование" для того, чтобы сразу перейти к настройке “Сроков логистики”.  Если же нажата кнопка "Сохранить", то для настройки Сроков логистики необходимо открыть страницу </w:t>
      </w:r>
      <w:r w:rsidRPr="00375D61">
        <w:rPr>
          <w:i/>
          <w:iCs/>
        </w:rPr>
        <w:t>ПОСТАВЩИКИ/Поставщики ABCP</w:t>
      </w:r>
      <w:r w:rsidRPr="00375D61">
        <w:t xml:space="preserve"> и выбрать созданного поставщика для редактирования.</w:t>
      </w:r>
      <w:r w:rsidRPr="00375D61">
        <w:rPr>
          <w:rFonts w:ascii="Tahoma" w:hAnsi="Tahoma" w:cs="Tahoma"/>
          <w:sz w:val="18"/>
          <w:szCs w:val="18"/>
        </w:rPr>
        <w:tab/>
      </w:r>
      <w:r w:rsidRPr="00375D61">
        <w:rPr>
          <w:rFonts w:ascii="Tahoma" w:hAnsi="Tahoma" w:cs="Tahoma"/>
          <w:sz w:val="18"/>
          <w:szCs w:val="18"/>
        </w:rPr>
        <w:tab/>
      </w:r>
      <w:r w:rsidRPr="00375D61">
        <w:rPr>
          <w:rFonts w:ascii="Tahoma" w:hAnsi="Tahoma" w:cs="Tahoma"/>
          <w:sz w:val="18"/>
          <w:szCs w:val="18"/>
        </w:rPr>
        <w:tab/>
      </w:r>
      <w:r w:rsidRPr="00375D61">
        <w:rPr>
          <w:rFonts w:ascii="Tahoma" w:hAnsi="Tahoma" w:cs="Tahoma"/>
          <w:sz w:val="18"/>
          <w:szCs w:val="18"/>
        </w:rPr>
        <w:tab/>
      </w:r>
      <w:r w:rsidRPr="00375D61">
        <w:rPr>
          <w:rFonts w:ascii="Tahoma" w:hAnsi="Tahoma" w:cs="Tahoma"/>
          <w:sz w:val="18"/>
          <w:szCs w:val="18"/>
        </w:rPr>
        <w:tab/>
      </w:r>
      <w:r w:rsidRPr="00375D61">
        <w:rPr>
          <w:rFonts w:ascii="Tahoma" w:hAnsi="Tahoma" w:cs="Tahoma"/>
          <w:sz w:val="18"/>
          <w:szCs w:val="18"/>
        </w:rPr>
        <w:tab/>
      </w:r>
      <w:r w:rsidRPr="00375D61">
        <w:rPr>
          <w:rFonts w:ascii="Tahoma" w:hAnsi="Tahoma" w:cs="Tahoma"/>
          <w:sz w:val="18"/>
          <w:szCs w:val="18"/>
        </w:rPr>
        <w:tab/>
      </w:r>
      <w:r w:rsidRPr="00375D61">
        <w:rPr>
          <w:rFonts w:ascii="Tahoma" w:hAnsi="Tahoma" w:cs="Tahoma"/>
          <w:sz w:val="18"/>
          <w:szCs w:val="18"/>
        </w:rPr>
        <w:tab/>
      </w:r>
      <w:r w:rsidRPr="00375D61">
        <w:rPr>
          <w:rFonts w:ascii="Tahoma" w:hAnsi="Tahoma" w:cs="Tahoma"/>
          <w:sz w:val="18"/>
          <w:szCs w:val="18"/>
        </w:rPr>
        <w:tab/>
      </w:r>
    </w:p>
    <w:p w14:paraId="1834FD1F" w14:textId="3C75F970" w:rsidR="00375D61" w:rsidRDefault="00375D61" w:rsidP="00375D61">
      <w:pPr>
        <w:pStyle w:val="a3"/>
        <w:numPr>
          <w:ilvl w:val="0"/>
          <w:numId w:val="6"/>
        </w:numPr>
        <w:spacing w:before="120" w:after="60" w:line="240" w:lineRule="auto"/>
        <w:ind w:left="1276" w:hanging="284"/>
        <w:contextualSpacing w:val="0"/>
        <w:jc w:val="both"/>
      </w:pPr>
      <w:r>
        <w:t xml:space="preserve">настроить </w:t>
      </w:r>
      <w:r w:rsidRPr="00375D61">
        <w:t>“</w:t>
      </w:r>
      <w:r>
        <w:t>Сроки логистики</w:t>
      </w:r>
      <w:r w:rsidRPr="00375D61">
        <w:t>”</w:t>
      </w:r>
      <w:r>
        <w:t xml:space="preserve"> для добавленного поставщика.</w:t>
      </w:r>
    </w:p>
    <w:p w14:paraId="43DF4E1A" w14:textId="2DEB39B5" w:rsidR="00375D61" w:rsidRDefault="00375D61" w:rsidP="008864F1">
      <w:pPr>
        <w:pStyle w:val="a3"/>
        <w:spacing w:before="120" w:after="60" w:line="240" w:lineRule="auto"/>
        <w:ind w:left="1276"/>
        <w:contextualSpacing w:val="0"/>
        <w:jc w:val="both"/>
      </w:pPr>
      <w:r w:rsidRPr="008864F1">
        <w:rPr>
          <w:i/>
          <w:iCs/>
        </w:rPr>
        <w:t>Срок</w:t>
      </w:r>
      <w:r w:rsidR="008864F1" w:rsidRPr="008864F1">
        <w:rPr>
          <w:i/>
          <w:iCs/>
        </w:rPr>
        <w:t>и</w:t>
      </w:r>
      <w:r w:rsidRPr="008864F1">
        <w:rPr>
          <w:i/>
          <w:iCs/>
        </w:rPr>
        <w:t xml:space="preserve"> логистики</w:t>
      </w:r>
      <w:r>
        <w:t xml:space="preserve"> </w:t>
      </w:r>
      <w:r w:rsidR="008864F1">
        <w:t>–</w:t>
      </w:r>
      <w:r w:rsidR="008864F1" w:rsidRPr="008864F1">
        <w:t xml:space="preserve"> </w:t>
      </w:r>
      <w:r>
        <w:t>это</w:t>
      </w:r>
      <w:r w:rsidR="008864F1" w:rsidRPr="008864F1">
        <w:t xml:space="preserve"> </w:t>
      </w:r>
      <w:r>
        <w:t xml:space="preserve">расписание, состоящее из временного интервала подачи заказов поставщику и планового сроки отгрузки для данного интервала (если заказа поступает в указанный временной интервал, то поставщик отгружает заказ в соответствии с плановым сроком отгрузки). </w:t>
      </w:r>
    </w:p>
    <w:p w14:paraId="68C40BFE" w14:textId="77777777" w:rsidR="00375D61" w:rsidRDefault="00375D61" w:rsidP="008864F1">
      <w:pPr>
        <w:pStyle w:val="a3"/>
        <w:spacing w:before="120" w:after="60" w:line="240" w:lineRule="auto"/>
        <w:ind w:left="1276"/>
        <w:contextualSpacing w:val="0"/>
        <w:jc w:val="both"/>
      </w:pPr>
      <w:r>
        <w:t>Сроки указываются в Московском часовом поясе.</w:t>
      </w:r>
    </w:p>
    <w:p w14:paraId="440CF33A" w14:textId="2F0B893D" w:rsidR="00375D61" w:rsidRDefault="00375D61" w:rsidP="008864F1">
      <w:pPr>
        <w:pStyle w:val="a3"/>
        <w:spacing w:before="120" w:after="60" w:line="240" w:lineRule="auto"/>
        <w:ind w:left="1276"/>
        <w:contextualSpacing w:val="0"/>
        <w:jc w:val="both"/>
      </w:pPr>
      <w:r>
        <w:t>Необходимо добавить столько сроков логистики, сколько требуется для покрытия интервала подачи заказов от понедельника 00:00 до воскресенья 24:00 без пропусков.</w:t>
      </w:r>
      <w:r w:rsidR="008864F1">
        <w:t xml:space="preserve"> </w:t>
      </w:r>
      <w:r>
        <w:t>Если заказ оформляется во временной интервал, для которого не задан Срок логистики, то Плановый срок отгрузки для такого заказа будет пустой.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65C21A" w14:textId="02B83FB4" w:rsidR="00661D78" w:rsidRDefault="00661D78" w:rsidP="00375D61">
      <w:pPr>
        <w:pStyle w:val="a3"/>
        <w:numPr>
          <w:ilvl w:val="0"/>
          <w:numId w:val="6"/>
        </w:numPr>
        <w:spacing w:before="120" w:after="60" w:line="240" w:lineRule="auto"/>
        <w:ind w:left="1276" w:hanging="284"/>
        <w:contextualSpacing w:val="0"/>
        <w:jc w:val="both"/>
      </w:pPr>
      <w:r>
        <w:t>с</w:t>
      </w:r>
      <w:r w:rsidR="00375D61">
        <w:t>оздать новую группу в справочнике “Групп</w:t>
      </w:r>
      <w:r>
        <w:t>ы</w:t>
      </w:r>
      <w:r w:rsidR="00375D61">
        <w:t xml:space="preserve"> поставщиков” (</w:t>
      </w:r>
      <w:r w:rsidR="00375D61" w:rsidRPr="00661D78">
        <w:rPr>
          <w:i/>
          <w:iCs/>
        </w:rPr>
        <w:t>меню ПОСТАВЩИКИ/"Группы поставщиков"/Добавить</w:t>
      </w:r>
      <w:r w:rsidR="00375D61">
        <w:t>)</w:t>
      </w:r>
      <w:r>
        <w:t>.</w:t>
      </w:r>
    </w:p>
    <w:p w14:paraId="3E840520" w14:textId="77777777" w:rsidR="00661D78" w:rsidRDefault="00375D61" w:rsidP="00661D78">
      <w:pPr>
        <w:pStyle w:val="a3"/>
        <w:spacing w:before="120" w:after="0" w:line="240" w:lineRule="auto"/>
        <w:ind w:left="1276"/>
        <w:contextualSpacing w:val="0"/>
        <w:jc w:val="both"/>
      </w:pPr>
      <w:r>
        <w:t>Название группы должно соответствовать названию поставщика</w:t>
      </w:r>
      <w:r w:rsidR="00661D78">
        <w:t>.</w:t>
      </w:r>
      <w:r>
        <w:tab/>
      </w:r>
      <w:r>
        <w:tab/>
      </w:r>
      <w:r>
        <w:tab/>
      </w:r>
      <w:r>
        <w:tab/>
      </w:r>
    </w:p>
    <w:p w14:paraId="7CB1BC89" w14:textId="79827DCA" w:rsidR="00375D61" w:rsidRDefault="00375D61" w:rsidP="00661D78">
      <w:pPr>
        <w:pStyle w:val="a3"/>
        <w:spacing w:after="60" w:line="240" w:lineRule="auto"/>
        <w:ind w:left="1276"/>
        <w:contextualSpacing w:val="0"/>
        <w:jc w:val="both"/>
      </w:pPr>
      <w:r>
        <w:t>В группу необходимо добавить поставщика ABCP, заведенного в п.</w:t>
      </w:r>
      <w:r w:rsidR="003D7DEF">
        <w:t>5</w:t>
      </w:r>
      <w:r w:rsidR="00661D78">
        <w:t>.1</w:t>
      </w:r>
      <w:r>
        <w:t>b</w:t>
      </w:r>
      <w:r w:rsidR="00661D78">
        <w:t>.</w:t>
      </w:r>
      <w:r>
        <w:tab/>
      </w:r>
      <w:r>
        <w:tab/>
      </w:r>
      <w:r>
        <w:tab/>
      </w:r>
    </w:p>
    <w:p w14:paraId="499ADD43" w14:textId="39B085BC" w:rsidR="00375D61" w:rsidRDefault="00661D78" w:rsidP="00661D78">
      <w:pPr>
        <w:pStyle w:val="a3"/>
        <w:numPr>
          <w:ilvl w:val="0"/>
          <w:numId w:val="6"/>
        </w:numPr>
        <w:spacing w:before="120" w:after="60" w:line="240" w:lineRule="auto"/>
        <w:ind w:left="1276" w:hanging="284"/>
        <w:contextualSpacing w:val="0"/>
        <w:jc w:val="both"/>
      </w:pPr>
      <w:r>
        <w:t>с</w:t>
      </w:r>
      <w:r w:rsidR="00375D61">
        <w:t>оздать нового пользователя с ролью “Менеджер поставщика” (</w:t>
      </w:r>
      <w:r w:rsidR="00375D61" w:rsidRPr="00661D78">
        <w:rPr>
          <w:i/>
          <w:iCs/>
        </w:rPr>
        <w:t>меню ПОЛЬЗОВАТЕЛИ/Пользователи/Добавить</w:t>
      </w:r>
      <w:r w:rsidR="00375D61">
        <w:t>)</w:t>
      </w:r>
      <w:r>
        <w:t>.</w:t>
      </w:r>
      <w:r w:rsidR="00375D61">
        <w:tab/>
      </w:r>
      <w:r w:rsidR="00375D61">
        <w:tab/>
      </w:r>
      <w:r w:rsidR="00375D61">
        <w:tab/>
      </w:r>
      <w:r w:rsidR="00375D61">
        <w:tab/>
      </w:r>
      <w:r w:rsidR="00375D61">
        <w:tab/>
      </w:r>
      <w:r w:rsidR="00375D61">
        <w:tab/>
      </w:r>
      <w:r w:rsidR="00375D61">
        <w:tab/>
      </w:r>
    </w:p>
    <w:p w14:paraId="5527392B" w14:textId="66F900AF" w:rsidR="00375D61" w:rsidRDefault="00375D61" w:rsidP="00661D78">
      <w:pPr>
        <w:pStyle w:val="a3"/>
        <w:spacing w:before="120" w:after="0" w:line="240" w:lineRule="auto"/>
        <w:ind w:left="1276"/>
        <w:contextualSpacing w:val="0"/>
        <w:jc w:val="both"/>
      </w:pPr>
      <w:r>
        <w:t>При создании пользователя необходимо выбрать (привязат</w:t>
      </w:r>
      <w:r w:rsidR="00661D78">
        <w:t xml:space="preserve">ь к пользователю) </w:t>
      </w:r>
      <w:r>
        <w:t xml:space="preserve">группу поставщиков, </w:t>
      </w:r>
      <w:r w:rsidR="00661D78">
        <w:t xml:space="preserve">созданную </w:t>
      </w:r>
      <w:r>
        <w:t xml:space="preserve">на шаге </w:t>
      </w:r>
      <w:r w:rsidR="00661D78">
        <w:t>п.</w:t>
      </w:r>
      <w:r w:rsidR="003D7DEF">
        <w:t>5</w:t>
      </w:r>
      <w:r w:rsidR="00661D78">
        <w:t>.1</w:t>
      </w:r>
      <w:r>
        <w:t xml:space="preserve">с. </w:t>
      </w:r>
    </w:p>
    <w:p w14:paraId="5CC8FAB0" w14:textId="59D9159C" w:rsidR="00375D61" w:rsidRDefault="00375D61" w:rsidP="00661D78">
      <w:pPr>
        <w:pStyle w:val="a3"/>
        <w:spacing w:before="120" w:after="60" w:line="240" w:lineRule="auto"/>
        <w:ind w:left="1276"/>
        <w:contextualSpacing w:val="0"/>
        <w:jc w:val="both"/>
      </w:pPr>
      <w:r>
        <w:t>Для сохранения созданного пользователя рекомендуется использовать кнопку "Сохранить и продолжить редактирование" для того, чтобы сразу перейти к настройке прав доступа.  Если же нажата кнопка "Сохранить",</w:t>
      </w:r>
      <w:r w:rsidR="00661D78">
        <w:t xml:space="preserve"> </w:t>
      </w:r>
      <w:r>
        <w:t>то для настройк</w:t>
      </w:r>
      <w:r w:rsidR="00661D78">
        <w:t>и</w:t>
      </w:r>
      <w:r>
        <w:t xml:space="preserve"> прав доступа необходимо открыть страницу </w:t>
      </w:r>
      <w:r w:rsidRPr="00661D78">
        <w:rPr>
          <w:i/>
          <w:iCs/>
        </w:rPr>
        <w:t>ПОЛЬЗОВАТЕЛИ/Пользователи</w:t>
      </w:r>
      <w:r>
        <w:t xml:space="preserve"> и выбрать созданного пользователя для редактирования.</w:t>
      </w:r>
    </w:p>
    <w:p w14:paraId="4CBDDEAE" w14:textId="77777777" w:rsidR="00661D78" w:rsidRPr="00661D78" w:rsidRDefault="00375D61" w:rsidP="00661D78">
      <w:pPr>
        <w:pStyle w:val="a3"/>
        <w:spacing w:before="120" w:after="60" w:line="240" w:lineRule="auto"/>
        <w:ind w:left="1276"/>
        <w:contextualSpacing w:val="0"/>
        <w:jc w:val="both"/>
      </w:pPr>
      <w:r>
        <w:t>Для настройки прав доступа необходимо</w:t>
      </w:r>
      <w:r w:rsidR="00661D78" w:rsidRPr="00661D78">
        <w:t>:</w:t>
      </w:r>
    </w:p>
    <w:p w14:paraId="4EDC4297" w14:textId="2D33FE82" w:rsidR="00661D78" w:rsidRPr="00661D78" w:rsidRDefault="00375D61" w:rsidP="00661D78">
      <w:pPr>
        <w:pStyle w:val="a3"/>
        <w:numPr>
          <w:ilvl w:val="0"/>
          <w:numId w:val="4"/>
        </w:numPr>
        <w:spacing w:line="240" w:lineRule="auto"/>
        <w:ind w:left="1560" w:hanging="284"/>
        <w:jc w:val="both"/>
      </w:pPr>
      <w:r w:rsidRPr="00661D78">
        <w:t xml:space="preserve">установить галочку </w:t>
      </w:r>
      <w:r w:rsidRPr="00661D78">
        <w:rPr>
          <w:b/>
          <w:bCs/>
          <w:i/>
          <w:iCs/>
        </w:rPr>
        <w:t>"Активен"</w:t>
      </w:r>
      <w:r w:rsidRPr="00661D78">
        <w:t xml:space="preserve"> (</w:t>
      </w:r>
      <w:r w:rsidR="00661D78" w:rsidRPr="00661D78">
        <w:t>при этом г</w:t>
      </w:r>
      <w:r w:rsidRPr="00661D78">
        <w:t>алочки "Персонал Вехи" и "Админ" должны остаться выключенными)</w:t>
      </w:r>
    </w:p>
    <w:p w14:paraId="1A42BA74" w14:textId="3B583B2D" w:rsidR="00661D78" w:rsidRDefault="00375D61" w:rsidP="004F24ED">
      <w:pPr>
        <w:pStyle w:val="a3"/>
        <w:numPr>
          <w:ilvl w:val="0"/>
          <w:numId w:val="4"/>
        </w:numPr>
        <w:spacing w:line="240" w:lineRule="auto"/>
        <w:ind w:left="1560" w:hanging="284"/>
        <w:jc w:val="both"/>
      </w:pPr>
      <w:r w:rsidRPr="00661D78">
        <w:t xml:space="preserve">в разделе "Группы" необходимо выбрать группу прав </w:t>
      </w:r>
      <w:r w:rsidRPr="00661D78">
        <w:rPr>
          <w:b/>
          <w:bCs/>
          <w:i/>
          <w:iCs/>
        </w:rPr>
        <w:t>"Менеджер поставщика"</w:t>
      </w:r>
      <w:r>
        <w:tab/>
      </w:r>
    </w:p>
    <w:p w14:paraId="33F08CA6" w14:textId="77777777" w:rsidR="00661D78" w:rsidRDefault="00661D78" w:rsidP="00661D78">
      <w:pPr>
        <w:pStyle w:val="a3"/>
        <w:spacing w:line="240" w:lineRule="auto"/>
        <w:ind w:left="1560"/>
        <w:jc w:val="both"/>
      </w:pPr>
    </w:p>
    <w:p w14:paraId="0FD92DF2" w14:textId="0E8C6701" w:rsidR="00375D61" w:rsidRDefault="00661D78" w:rsidP="00661D78">
      <w:pPr>
        <w:pStyle w:val="a3"/>
        <w:numPr>
          <w:ilvl w:val="1"/>
          <w:numId w:val="1"/>
        </w:numPr>
        <w:spacing w:after="60" w:line="240" w:lineRule="auto"/>
        <w:ind w:left="924" w:hanging="357"/>
        <w:contextualSpacing w:val="0"/>
        <w:jc w:val="both"/>
      </w:pPr>
      <w:r>
        <w:t>д</w:t>
      </w:r>
      <w:r w:rsidR="00375D61">
        <w:t>обавить поставщика в 1С Трекинг:</w:t>
      </w:r>
      <w:r w:rsidR="00375D61">
        <w:tab/>
      </w:r>
    </w:p>
    <w:p w14:paraId="19C44E4B" w14:textId="2D319945" w:rsidR="00375D61" w:rsidRDefault="00375D61" w:rsidP="00661D78">
      <w:pPr>
        <w:pStyle w:val="a3"/>
        <w:numPr>
          <w:ilvl w:val="0"/>
          <w:numId w:val="7"/>
        </w:numPr>
        <w:spacing w:before="120" w:after="60" w:line="240" w:lineRule="auto"/>
        <w:ind w:left="993" w:hanging="288"/>
        <w:contextualSpacing w:val="0"/>
        <w:jc w:val="both"/>
      </w:pPr>
      <w:r>
        <w:t xml:space="preserve"> добавить поставщика в </w:t>
      </w:r>
      <w:r w:rsidR="00661D78">
        <w:t>справочник</w:t>
      </w:r>
      <w:r>
        <w:t xml:space="preserve"> "Поставщики", заполнив реквизиты:</w:t>
      </w:r>
    </w:p>
    <w:p w14:paraId="45644B97" w14:textId="3408BB10" w:rsidR="00661D78" w:rsidRPr="00661D78" w:rsidRDefault="00375D61" w:rsidP="00661D78">
      <w:pPr>
        <w:pStyle w:val="a3"/>
        <w:numPr>
          <w:ilvl w:val="0"/>
          <w:numId w:val="4"/>
        </w:numPr>
        <w:spacing w:line="240" w:lineRule="auto"/>
        <w:ind w:left="1560" w:hanging="284"/>
        <w:jc w:val="both"/>
        <w:rPr>
          <w:i/>
          <w:iCs/>
        </w:rPr>
      </w:pPr>
      <w:r w:rsidRPr="00661D78">
        <w:rPr>
          <w:i/>
          <w:iCs/>
        </w:rPr>
        <w:t>Наименование</w:t>
      </w:r>
    </w:p>
    <w:p w14:paraId="4EE93A63" w14:textId="77777777" w:rsidR="00661D78" w:rsidRPr="00661D78" w:rsidRDefault="00375D61" w:rsidP="00661D78">
      <w:pPr>
        <w:pStyle w:val="a3"/>
        <w:numPr>
          <w:ilvl w:val="0"/>
          <w:numId w:val="4"/>
        </w:numPr>
        <w:spacing w:line="240" w:lineRule="auto"/>
        <w:ind w:left="1560" w:hanging="284"/>
        <w:jc w:val="both"/>
        <w:rPr>
          <w:i/>
          <w:iCs/>
        </w:rPr>
      </w:pPr>
      <w:r w:rsidRPr="00661D78">
        <w:rPr>
          <w:i/>
          <w:iCs/>
        </w:rPr>
        <w:t>Код поставщика 1С</w:t>
      </w:r>
    </w:p>
    <w:p w14:paraId="6100E961" w14:textId="77777777" w:rsidR="00661D78" w:rsidRDefault="00375D61" w:rsidP="00661D78">
      <w:pPr>
        <w:pStyle w:val="a3"/>
        <w:numPr>
          <w:ilvl w:val="0"/>
          <w:numId w:val="4"/>
        </w:numPr>
        <w:spacing w:line="240" w:lineRule="auto"/>
        <w:ind w:left="1560" w:hanging="284"/>
        <w:jc w:val="both"/>
      </w:pPr>
      <w:r w:rsidRPr="00661D78">
        <w:rPr>
          <w:i/>
          <w:iCs/>
        </w:rPr>
        <w:t xml:space="preserve">Склад привязки поставщика </w:t>
      </w:r>
      <w:r>
        <w:t>(выбирается из списка региональных складов)</w:t>
      </w:r>
    </w:p>
    <w:p w14:paraId="1AFC61A0" w14:textId="20A2397F" w:rsidR="00375D61" w:rsidRDefault="00375D61" w:rsidP="00661D78">
      <w:pPr>
        <w:pStyle w:val="a3"/>
        <w:numPr>
          <w:ilvl w:val="0"/>
          <w:numId w:val="4"/>
        </w:numPr>
        <w:spacing w:line="240" w:lineRule="auto"/>
        <w:ind w:left="1560" w:hanging="284"/>
        <w:jc w:val="both"/>
      </w:pPr>
      <w:r w:rsidRPr="00661D78">
        <w:rPr>
          <w:i/>
          <w:iCs/>
        </w:rPr>
        <w:t>Код поставщика</w:t>
      </w:r>
      <w:r>
        <w:t xml:space="preserve"> (см. п.1с)</w:t>
      </w:r>
    </w:p>
    <w:p w14:paraId="0A848E36" w14:textId="77777777" w:rsidR="00D56D79" w:rsidRDefault="00D56D79" w:rsidP="00D56D79">
      <w:pPr>
        <w:pStyle w:val="a3"/>
        <w:spacing w:line="240" w:lineRule="auto"/>
        <w:ind w:left="1560"/>
        <w:jc w:val="both"/>
      </w:pPr>
    </w:p>
    <w:p w14:paraId="04B247B6" w14:textId="61F7D55C" w:rsidR="00D56D79" w:rsidRPr="00D56D79" w:rsidRDefault="00375D61" w:rsidP="006679C7">
      <w:pPr>
        <w:pStyle w:val="a3"/>
        <w:numPr>
          <w:ilvl w:val="0"/>
          <w:numId w:val="1"/>
        </w:numPr>
        <w:spacing w:after="60" w:line="240" w:lineRule="auto"/>
        <w:ind w:left="499" w:hanging="357"/>
        <w:contextualSpacing w:val="0"/>
        <w:jc w:val="both"/>
        <w:rPr>
          <w:b/>
          <w:bCs/>
        </w:rPr>
      </w:pPr>
      <w:r w:rsidRPr="00D56D79">
        <w:rPr>
          <w:b/>
          <w:bCs/>
        </w:rPr>
        <w:t xml:space="preserve">Написать заявку в HelpDesk </w:t>
      </w:r>
      <w:r w:rsidR="00D56D79" w:rsidRPr="00D56D79">
        <w:rPr>
          <w:i/>
          <w:iCs/>
        </w:rPr>
        <w:t>(</w:t>
      </w:r>
      <w:r w:rsidRPr="00D56D79">
        <w:rPr>
          <w:i/>
          <w:iCs/>
        </w:rPr>
        <w:t>для настройки интеграции 1С</w:t>
      </w:r>
      <w:r w:rsidR="00D56D79">
        <w:rPr>
          <w:i/>
          <w:iCs/>
        </w:rPr>
        <w:t xml:space="preserve">, </w:t>
      </w:r>
      <w:r w:rsidRPr="00D56D79">
        <w:rPr>
          <w:i/>
          <w:iCs/>
        </w:rPr>
        <w:t>ABCP и ЛК</w:t>
      </w:r>
      <w:r w:rsidR="00D56D79">
        <w:rPr>
          <w:i/>
          <w:iCs/>
        </w:rPr>
        <w:t xml:space="preserve"> Поставщика</w:t>
      </w:r>
      <w:r w:rsidR="00D56D79" w:rsidRPr="00D56D79">
        <w:rPr>
          <w:i/>
          <w:iCs/>
        </w:rPr>
        <w:t>)</w:t>
      </w:r>
    </w:p>
    <w:p w14:paraId="44812D62" w14:textId="40D0E053" w:rsidR="00D56D79" w:rsidRDefault="00AF3954" w:rsidP="00D56D79">
      <w:pPr>
        <w:pStyle w:val="a3"/>
        <w:spacing w:after="0" w:line="240" w:lineRule="auto"/>
        <w:ind w:left="499"/>
        <w:contextualSpacing w:val="0"/>
        <w:jc w:val="both"/>
      </w:pPr>
      <w:r>
        <w:t xml:space="preserve">Письмо в </w:t>
      </w:r>
      <w:r>
        <w:rPr>
          <w:lang w:val="en-US"/>
        </w:rPr>
        <w:t>HelpDesk</w:t>
      </w:r>
      <w:r w:rsidRPr="00AF3954">
        <w:t xml:space="preserve"> </w:t>
      </w:r>
      <w:r w:rsidR="00375D61">
        <w:t>должн</w:t>
      </w:r>
      <w:r>
        <w:t>о</w:t>
      </w:r>
      <w:r w:rsidR="00375D61">
        <w:t xml:space="preserve"> иметь тему "Добавить нового поставщика ABCP"</w:t>
      </w:r>
      <w:r w:rsidR="00D56D79">
        <w:t>.</w:t>
      </w:r>
    </w:p>
    <w:p w14:paraId="759CC5AE" w14:textId="10049FF7" w:rsidR="00D56D79" w:rsidRDefault="00AF3954" w:rsidP="00D56D79">
      <w:pPr>
        <w:pStyle w:val="a3"/>
        <w:spacing w:after="120" w:line="240" w:lineRule="auto"/>
        <w:ind w:left="499"/>
        <w:contextualSpacing w:val="0"/>
        <w:jc w:val="both"/>
      </w:pPr>
      <w:r>
        <w:t>К письму необходимо приложить заполненный ш</w:t>
      </w:r>
      <w:r w:rsidR="00D56D79">
        <w:t>абл</w:t>
      </w:r>
      <w:r w:rsidR="00D56D79" w:rsidRPr="00DF5A6A">
        <w:rPr>
          <w:color w:val="000000" w:themeColor="text1"/>
        </w:rPr>
        <w:t>он заявки</w:t>
      </w:r>
      <w:r w:rsidR="00E500C7" w:rsidRPr="00DF5A6A">
        <w:rPr>
          <w:color w:val="000000" w:themeColor="text1"/>
        </w:rPr>
        <w:t xml:space="preserve"> (заявка версии </w:t>
      </w:r>
      <w:r w:rsidR="00E500C7" w:rsidRPr="00DF5A6A">
        <w:rPr>
          <w:color w:val="000000" w:themeColor="text1"/>
          <w:lang w:val="en-US"/>
        </w:rPr>
        <w:t>v</w:t>
      </w:r>
      <w:r w:rsidR="00E500C7" w:rsidRPr="00DF5A6A">
        <w:rPr>
          <w:color w:val="000000" w:themeColor="text1"/>
        </w:rPr>
        <w:t>1.</w:t>
      </w:r>
      <w:r w:rsidR="002A4088" w:rsidRPr="00DF5A6A">
        <w:rPr>
          <w:color w:val="000000" w:themeColor="text1"/>
        </w:rPr>
        <w:t>3</w:t>
      </w:r>
      <w:r w:rsidR="00E500C7" w:rsidRPr="00DF5A6A">
        <w:rPr>
          <w:color w:val="000000" w:themeColor="text1"/>
        </w:rPr>
        <w:t>)</w:t>
      </w:r>
      <w:r w:rsidR="00D56D79" w:rsidRPr="00DF5A6A">
        <w:rPr>
          <w:color w:val="000000" w:themeColor="text1"/>
        </w:rPr>
        <w:t xml:space="preserve">: </w:t>
      </w:r>
    </w:p>
    <w:p w14:paraId="7A3FA339" w14:textId="0FB34BAA" w:rsidR="00E1704D" w:rsidRDefault="00E500C7" w:rsidP="00D56D79">
      <w:pPr>
        <w:pStyle w:val="a3"/>
        <w:spacing w:after="120" w:line="240" w:lineRule="auto"/>
        <w:ind w:left="499"/>
        <w:contextualSpacing w:val="0"/>
        <w:jc w:val="both"/>
      </w:pPr>
      <w:r>
        <w:lastRenderedPageBreak/>
        <w:t xml:space="preserve">   </w:t>
      </w:r>
      <w:bookmarkStart w:id="0" w:name="_MON_1795418022"/>
      <w:bookmarkEnd w:id="0"/>
      <w:r w:rsidR="005A2974">
        <w:object w:dxaOrig="1541" w:dyaOrig="998" w14:anchorId="030A9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50.55pt" o:ole="">
            <v:imagedata r:id="rId6" o:title=""/>
          </v:shape>
          <o:OLEObject Type="Embed" ProgID="Excel.Sheet.8" ShapeID="_x0000_i1025" DrawAspect="Icon" ObjectID="_1822023922" r:id="rId7"/>
        </w:object>
      </w:r>
      <w:r>
        <w:t xml:space="preserve"> </w:t>
      </w:r>
    </w:p>
    <w:p w14:paraId="148C4388" w14:textId="1B3FF82C" w:rsidR="00375D61" w:rsidRPr="00D56D79" w:rsidRDefault="00D56D79" w:rsidP="00375D61">
      <w:pPr>
        <w:pStyle w:val="a3"/>
        <w:numPr>
          <w:ilvl w:val="0"/>
          <w:numId w:val="1"/>
        </w:numPr>
        <w:spacing w:after="120" w:line="240" w:lineRule="auto"/>
        <w:ind w:left="499" w:hanging="357"/>
        <w:contextualSpacing w:val="0"/>
        <w:jc w:val="both"/>
        <w:rPr>
          <w:b/>
          <w:bCs/>
        </w:rPr>
      </w:pPr>
      <w:r w:rsidRPr="00D56D79">
        <w:rPr>
          <w:b/>
          <w:bCs/>
        </w:rPr>
        <w:t xml:space="preserve">Выполнение </w:t>
      </w:r>
      <w:r w:rsidR="00375D61" w:rsidRPr="00D56D79">
        <w:rPr>
          <w:b/>
          <w:bCs/>
        </w:rPr>
        <w:t>заявк</w:t>
      </w:r>
      <w:r w:rsidRPr="00D56D79">
        <w:rPr>
          <w:b/>
          <w:bCs/>
        </w:rPr>
        <w:t>и</w:t>
      </w:r>
      <w:r w:rsidR="00375D61" w:rsidRPr="00D56D79">
        <w:rPr>
          <w:b/>
          <w:bCs/>
        </w:rPr>
        <w:t xml:space="preserve"> HelpDesk </w:t>
      </w:r>
      <w:r w:rsidRPr="00D56D79">
        <w:rPr>
          <w:i/>
          <w:iCs/>
        </w:rPr>
        <w:t xml:space="preserve">(настройка </w:t>
      </w:r>
      <w:r w:rsidR="00375D61" w:rsidRPr="00D56D79">
        <w:rPr>
          <w:i/>
          <w:iCs/>
        </w:rPr>
        <w:t>интеграци</w:t>
      </w:r>
      <w:r w:rsidRPr="00D56D79">
        <w:rPr>
          <w:i/>
          <w:iCs/>
        </w:rPr>
        <w:t>и</w:t>
      </w:r>
      <w:r w:rsidR="00375D61" w:rsidRPr="00D56D79">
        <w:rPr>
          <w:i/>
          <w:iCs/>
        </w:rPr>
        <w:t xml:space="preserve"> 1С</w:t>
      </w:r>
      <w:r w:rsidRPr="00D56D79">
        <w:rPr>
          <w:i/>
          <w:iCs/>
        </w:rPr>
        <w:t>,</w:t>
      </w:r>
      <w:r w:rsidR="00375D61" w:rsidRPr="00D56D79">
        <w:rPr>
          <w:i/>
          <w:iCs/>
        </w:rPr>
        <w:t xml:space="preserve"> ABCP</w:t>
      </w:r>
      <w:r w:rsidRPr="00D56D79">
        <w:rPr>
          <w:i/>
          <w:iCs/>
        </w:rPr>
        <w:t xml:space="preserve">, </w:t>
      </w:r>
      <w:r w:rsidR="00375D61" w:rsidRPr="00D56D79">
        <w:rPr>
          <w:i/>
          <w:iCs/>
        </w:rPr>
        <w:t xml:space="preserve">ЛК </w:t>
      </w:r>
      <w:r w:rsidRPr="00D56D79">
        <w:rPr>
          <w:i/>
          <w:iCs/>
        </w:rPr>
        <w:t>Поставщика)</w:t>
      </w:r>
    </w:p>
    <w:p w14:paraId="64077027" w14:textId="173A17EC" w:rsidR="00375D61" w:rsidRDefault="00375D61" w:rsidP="006679C7">
      <w:pPr>
        <w:pStyle w:val="a3"/>
        <w:numPr>
          <w:ilvl w:val="0"/>
          <w:numId w:val="1"/>
        </w:numPr>
        <w:spacing w:after="60" w:line="240" w:lineRule="auto"/>
        <w:ind w:left="499" w:hanging="357"/>
        <w:contextualSpacing w:val="0"/>
        <w:jc w:val="both"/>
        <w:rPr>
          <w:b/>
          <w:bCs/>
        </w:rPr>
      </w:pPr>
      <w:r w:rsidRPr="00D56D79">
        <w:rPr>
          <w:b/>
          <w:bCs/>
        </w:rPr>
        <w:t>Обучить</w:t>
      </w:r>
      <w:r>
        <w:t xml:space="preserve"> </w:t>
      </w:r>
      <w:r w:rsidRPr="00D56D79">
        <w:rPr>
          <w:b/>
          <w:bCs/>
        </w:rPr>
        <w:t>менеджера поставщика</w:t>
      </w:r>
    </w:p>
    <w:p w14:paraId="1D256417" w14:textId="106373CE" w:rsidR="006679C7" w:rsidRDefault="006679C7" w:rsidP="006679C7">
      <w:pPr>
        <w:pStyle w:val="a3"/>
        <w:spacing w:after="0" w:line="240" w:lineRule="auto"/>
        <w:ind w:left="499"/>
        <w:contextualSpacing w:val="0"/>
        <w:jc w:val="both"/>
      </w:pPr>
      <w:r w:rsidRPr="006679C7">
        <w:t xml:space="preserve">Обучение выполняется </w:t>
      </w:r>
      <w:r>
        <w:t xml:space="preserve">в боевой базе </w:t>
      </w:r>
      <w:r w:rsidRPr="006679C7">
        <w:t xml:space="preserve">на специально заведенном </w:t>
      </w:r>
      <w:r w:rsidRPr="006679C7">
        <w:rPr>
          <w:i/>
          <w:iCs/>
        </w:rPr>
        <w:t>Тестовом поставщике.</w:t>
      </w:r>
      <w:r w:rsidRPr="006679C7">
        <w:t xml:space="preserve"> </w:t>
      </w:r>
    </w:p>
    <w:p w14:paraId="2AB46D69" w14:textId="3DAD634E" w:rsidR="006679C7" w:rsidRDefault="006679C7" w:rsidP="006679C7">
      <w:pPr>
        <w:pStyle w:val="a3"/>
        <w:spacing w:after="60" w:line="240" w:lineRule="auto"/>
        <w:ind w:left="499"/>
        <w:contextualSpacing w:val="0"/>
        <w:jc w:val="both"/>
      </w:pPr>
      <w:r>
        <w:t>После создания тестовой базы о</w:t>
      </w:r>
      <w:r w:rsidRPr="006679C7">
        <w:t xml:space="preserve">бучение </w:t>
      </w:r>
      <w:r>
        <w:t>проводить на тестовой базе.</w:t>
      </w:r>
    </w:p>
    <w:p w14:paraId="0E3514ED" w14:textId="77777777" w:rsidR="00026F8A" w:rsidRDefault="00026F8A" w:rsidP="006679C7">
      <w:pPr>
        <w:pStyle w:val="a3"/>
        <w:spacing w:after="60" w:line="240" w:lineRule="auto"/>
        <w:ind w:left="499"/>
        <w:contextualSpacing w:val="0"/>
        <w:jc w:val="both"/>
      </w:pPr>
    </w:p>
    <w:p w14:paraId="7500B3A4" w14:textId="53FEA5ED" w:rsidR="00026F8A" w:rsidRPr="002B2CC7" w:rsidRDefault="00B51EE4" w:rsidP="002B2CC7">
      <w:pPr>
        <w:pStyle w:val="a3"/>
        <w:numPr>
          <w:ilvl w:val="0"/>
          <w:numId w:val="1"/>
        </w:numPr>
        <w:spacing w:after="120" w:line="240" w:lineRule="auto"/>
        <w:ind w:left="499" w:hanging="357"/>
        <w:contextualSpacing w:val="0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Д</w:t>
      </w:r>
      <w:r w:rsidR="00026F8A" w:rsidRPr="005A2974">
        <w:rPr>
          <w:b/>
          <w:bCs/>
          <w:color w:val="0070C0"/>
        </w:rPr>
        <w:t xml:space="preserve">обавить </w:t>
      </w:r>
      <w:r>
        <w:rPr>
          <w:b/>
          <w:bCs/>
          <w:color w:val="0070C0"/>
        </w:rPr>
        <w:t>поставщика</w:t>
      </w:r>
      <w:r w:rsidR="00026F8A" w:rsidRPr="005A2974">
        <w:rPr>
          <w:b/>
          <w:bCs/>
          <w:color w:val="0070C0"/>
        </w:rPr>
        <w:t xml:space="preserve"> в сервис автоматической отправки заказов </w:t>
      </w:r>
      <w:proofErr w:type="spellStart"/>
      <w:r w:rsidR="00026F8A">
        <w:rPr>
          <w:b/>
          <w:bCs/>
          <w:color w:val="0070C0"/>
          <w:lang w:val="en-US"/>
        </w:rPr>
        <w:t>SendOrder</w:t>
      </w:r>
      <w:proofErr w:type="spellEnd"/>
      <w:r>
        <w:rPr>
          <w:b/>
          <w:bCs/>
          <w:color w:val="0070C0"/>
        </w:rPr>
        <w:t xml:space="preserve"> (только для </w:t>
      </w:r>
      <w:r w:rsidRPr="005A2974">
        <w:rPr>
          <w:b/>
          <w:bCs/>
          <w:color w:val="0070C0"/>
        </w:rPr>
        <w:t>онлайн-поставщик</w:t>
      </w:r>
      <w:r>
        <w:rPr>
          <w:b/>
          <w:bCs/>
          <w:color w:val="0070C0"/>
        </w:rPr>
        <w:t>ов)</w:t>
      </w:r>
    </w:p>
    <w:p w14:paraId="37A472B7" w14:textId="44354713" w:rsidR="00026F8A" w:rsidRPr="00097535" w:rsidRDefault="00CD2445" w:rsidP="00026F8A">
      <w:pPr>
        <w:pStyle w:val="a3"/>
        <w:spacing w:before="60" w:after="120" w:line="240" w:lineRule="auto"/>
        <w:ind w:left="709" w:hanging="204"/>
        <w:contextualSpacing w:val="0"/>
        <w:jc w:val="both"/>
        <w:rPr>
          <w:color w:val="0070C0"/>
        </w:rPr>
      </w:pPr>
      <w:r>
        <w:rPr>
          <w:color w:val="0070C0"/>
          <w:lang w:val="en-US"/>
        </w:rPr>
        <w:t>a</w:t>
      </w:r>
      <w:r w:rsidR="00026F8A" w:rsidRPr="00026F8A">
        <w:rPr>
          <w:color w:val="0070C0"/>
        </w:rPr>
        <w:t xml:space="preserve">) </w:t>
      </w:r>
      <w:r w:rsidR="00026F8A">
        <w:rPr>
          <w:color w:val="0070C0"/>
        </w:rPr>
        <w:t xml:space="preserve"> если это </w:t>
      </w:r>
      <w:r w:rsidR="00026F8A" w:rsidRPr="00972933">
        <w:rPr>
          <w:color w:val="0070C0"/>
          <w:u w:val="single"/>
        </w:rPr>
        <w:t xml:space="preserve">новый </w:t>
      </w:r>
      <w:r w:rsidR="00026F8A">
        <w:rPr>
          <w:color w:val="0070C0"/>
        </w:rPr>
        <w:t>поставщик (а не копия уже имеющихся), то</w:t>
      </w:r>
      <w:r w:rsidR="00026F8A" w:rsidRPr="00097535">
        <w:rPr>
          <w:color w:val="0070C0"/>
        </w:rPr>
        <w:t>:</w:t>
      </w:r>
    </w:p>
    <w:p w14:paraId="39312943" w14:textId="23CE5774" w:rsidR="002B2CC7" w:rsidRPr="002B2CC7" w:rsidRDefault="002B2CC7" w:rsidP="002B2CC7">
      <w:pPr>
        <w:pStyle w:val="a3"/>
        <w:numPr>
          <w:ilvl w:val="0"/>
          <w:numId w:val="4"/>
        </w:numPr>
        <w:spacing w:before="60" w:after="120" w:line="240" w:lineRule="auto"/>
        <w:ind w:left="1134" w:hanging="283"/>
        <w:contextualSpacing w:val="0"/>
        <w:jc w:val="both"/>
        <w:rPr>
          <w:color w:val="0070C0"/>
        </w:rPr>
      </w:pPr>
      <w:r>
        <w:rPr>
          <w:color w:val="0070C0"/>
        </w:rPr>
        <w:t xml:space="preserve">временно включить поставщика на </w:t>
      </w:r>
      <w:r>
        <w:rPr>
          <w:color w:val="0070C0"/>
          <w:lang w:val="en-US"/>
        </w:rPr>
        <w:t>ABCP</w:t>
      </w:r>
      <w:r>
        <w:rPr>
          <w:color w:val="0070C0"/>
        </w:rPr>
        <w:t xml:space="preserve"> (для отправки тестового заказа)</w:t>
      </w:r>
    </w:p>
    <w:p w14:paraId="3AD1B8B6" w14:textId="6B305B73" w:rsidR="00026F8A" w:rsidRPr="00026F8A" w:rsidRDefault="00026F8A" w:rsidP="00026F8A">
      <w:pPr>
        <w:pStyle w:val="a3"/>
        <w:numPr>
          <w:ilvl w:val="0"/>
          <w:numId w:val="4"/>
        </w:numPr>
        <w:spacing w:before="60" w:after="120" w:line="240" w:lineRule="auto"/>
        <w:ind w:left="1134" w:hanging="283"/>
        <w:contextualSpacing w:val="0"/>
        <w:jc w:val="both"/>
        <w:rPr>
          <w:color w:val="0070C0"/>
        </w:rPr>
      </w:pPr>
      <w:r>
        <w:rPr>
          <w:color w:val="0070C0"/>
        </w:rPr>
        <w:t xml:space="preserve">оформить тестовый заказ поставщику и перевести его в статус </w:t>
      </w:r>
      <w:r w:rsidRPr="00026F8A">
        <w:rPr>
          <w:color w:val="0070C0"/>
        </w:rPr>
        <w:t>“</w:t>
      </w:r>
      <w:r>
        <w:rPr>
          <w:color w:val="0070C0"/>
        </w:rPr>
        <w:t>В работе</w:t>
      </w:r>
      <w:r w:rsidRPr="00026F8A">
        <w:rPr>
          <w:color w:val="0070C0"/>
        </w:rPr>
        <w:t>”</w:t>
      </w:r>
    </w:p>
    <w:p w14:paraId="48DFF96D" w14:textId="4B4567DF" w:rsidR="00026F8A" w:rsidRDefault="00026F8A" w:rsidP="00026F8A">
      <w:pPr>
        <w:pStyle w:val="a3"/>
        <w:numPr>
          <w:ilvl w:val="0"/>
          <w:numId w:val="4"/>
        </w:numPr>
        <w:spacing w:before="60" w:after="120" w:line="240" w:lineRule="auto"/>
        <w:ind w:left="1134" w:hanging="283"/>
        <w:contextualSpacing w:val="0"/>
        <w:jc w:val="both"/>
        <w:rPr>
          <w:color w:val="0070C0"/>
        </w:rPr>
      </w:pPr>
      <w:r>
        <w:rPr>
          <w:color w:val="0070C0"/>
        </w:rPr>
        <w:t xml:space="preserve">дождаться </w:t>
      </w:r>
      <w:r>
        <w:rPr>
          <w:color w:val="0070C0"/>
          <w:lang w:val="en-US"/>
        </w:rPr>
        <w:t>email</w:t>
      </w:r>
      <w:r w:rsidRPr="00026F8A">
        <w:rPr>
          <w:color w:val="0070C0"/>
        </w:rPr>
        <w:t xml:space="preserve"> </w:t>
      </w:r>
      <w:r>
        <w:rPr>
          <w:color w:val="0070C0"/>
        </w:rPr>
        <w:t xml:space="preserve">от сервиса </w:t>
      </w:r>
      <w:proofErr w:type="spellStart"/>
      <w:r>
        <w:rPr>
          <w:color w:val="0070C0"/>
          <w:lang w:val="en-US"/>
        </w:rPr>
        <w:t>SendOrder</w:t>
      </w:r>
      <w:proofErr w:type="spellEnd"/>
      <w:r w:rsidRPr="00026F8A">
        <w:rPr>
          <w:color w:val="0070C0"/>
        </w:rPr>
        <w:t xml:space="preserve"> </w:t>
      </w:r>
      <w:r>
        <w:rPr>
          <w:color w:val="0070C0"/>
        </w:rPr>
        <w:t xml:space="preserve">с перечнем параметров заказа и позиций заказа, требуемых для автоматической отправки заказа поставщику </w:t>
      </w:r>
    </w:p>
    <w:p w14:paraId="1AA7FCFB" w14:textId="24117649" w:rsidR="00026F8A" w:rsidRPr="00026F8A" w:rsidRDefault="009A7C8B" w:rsidP="00026F8A">
      <w:pPr>
        <w:pStyle w:val="a3"/>
        <w:numPr>
          <w:ilvl w:val="0"/>
          <w:numId w:val="4"/>
        </w:numPr>
        <w:spacing w:before="60" w:after="120" w:line="240" w:lineRule="auto"/>
        <w:ind w:left="1134" w:hanging="283"/>
        <w:contextualSpacing w:val="0"/>
        <w:jc w:val="both"/>
        <w:rPr>
          <w:color w:val="0070C0"/>
        </w:rPr>
      </w:pPr>
      <w:r>
        <w:rPr>
          <w:color w:val="0070C0"/>
        </w:rPr>
        <w:t xml:space="preserve">определить </w:t>
      </w:r>
      <w:r w:rsidR="00026F8A">
        <w:rPr>
          <w:color w:val="0070C0"/>
        </w:rPr>
        <w:t>значения по умолчанию для параметров заказа и параметров позиций заказа</w:t>
      </w:r>
      <w:r>
        <w:rPr>
          <w:color w:val="0070C0"/>
        </w:rPr>
        <w:t xml:space="preserve">, которые перечислены в полученном </w:t>
      </w:r>
      <w:r>
        <w:rPr>
          <w:color w:val="0070C0"/>
          <w:lang w:val="en-US"/>
        </w:rPr>
        <w:t>email</w:t>
      </w:r>
    </w:p>
    <w:p w14:paraId="39A0DB03" w14:textId="6CAA55E2" w:rsidR="00026F8A" w:rsidRPr="00B25FE8" w:rsidRDefault="00026F8A" w:rsidP="009A7C8B">
      <w:pPr>
        <w:pStyle w:val="a3"/>
        <w:numPr>
          <w:ilvl w:val="0"/>
          <w:numId w:val="4"/>
        </w:numPr>
        <w:spacing w:before="60" w:after="120" w:line="240" w:lineRule="auto"/>
        <w:ind w:left="1134" w:hanging="283"/>
        <w:contextualSpacing w:val="0"/>
        <w:jc w:val="both"/>
        <w:rPr>
          <w:color w:val="0070C0"/>
        </w:rPr>
      </w:pPr>
      <w:r>
        <w:rPr>
          <w:color w:val="0070C0"/>
        </w:rPr>
        <w:t xml:space="preserve"> отправить заявку в </w:t>
      </w:r>
      <w:r>
        <w:rPr>
          <w:color w:val="0070C0"/>
          <w:lang w:val="en-US"/>
        </w:rPr>
        <w:t>HelpDesk</w:t>
      </w:r>
      <w:r w:rsidRPr="00B25FE8">
        <w:rPr>
          <w:color w:val="0070C0"/>
        </w:rPr>
        <w:t>:</w:t>
      </w:r>
    </w:p>
    <w:p w14:paraId="6AFED3E9" w14:textId="77777777" w:rsidR="00026F8A" w:rsidRPr="00B25FE8" w:rsidRDefault="00026F8A" w:rsidP="00026F8A">
      <w:pPr>
        <w:pStyle w:val="a3"/>
        <w:spacing w:before="60" w:line="240" w:lineRule="auto"/>
        <w:ind w:left="851"/>
        <w:jc w:val="both"/>
        <w:rPr>
          <w:color w:val="0070C0"/>
        </w:rPr>
      </w:pPr>
      <w:r w:rsidRPr="00972933">
        <w:rPr>
          <w:b/>
          <w:bCs/>
          <w:i/>
          <w:iCs/>
          <w:color w:val="0070C0"/>
          <w:u w:val="single"/>
        </w:rPr>
        <w:t>Тема:</w:t>
      </w:r>
      <w:r w:rsidRPr="00B25FE8">
        <w:rPr>
          <w:color w:val="0070C0"/>
        </w:rPr>
        <w:t xml:space="preserve"> “</w:t>
      </w:r>
      <w:r>
        <w:rPr>
          <w:color w:val="0070C0"/>
        </w:rPr>
        <w:t>Добавить нового онлайн-поставщика в сервис</w:t>
      </w:r>
      <w:r w:rsidRPr="00B25FE8">
        <w:rPr>
          <w:color w:val="0070C0"/>
        </w:rPr>
        <w:t xml:space="preserve"> </w:t>
      </w:r>
      <w:proofErr w:type="spellStart"/>
      <w:r>
        <w:rPr>
          <w:color w:val="0070C0"/>
          <w:lang w:val="en-US"/>
        </w:rPr>
        <w:t>SendOrder</w:t>
      </w:r>
      <w:proofErr w:type="spellEnd"/>
      <w:r w:rsidRPr="00B25FE8">
        <w:rPr>
          <w:color w:val="0070C0"/>
        </w:rPr>
        <w:t>”</w:t>
      </w:r>
    </w:p>
    <w:p w14:paraId="4D1478F8" w14:textId="77777777" w:rsidR="00026F8A" w:rsidRPr="00807739" w:rsidRDefault="00026F8A" w:rsidP="00026F8A">
      <w:pPr>
        <w:pStyle w:val="a3"/>
        <w:spacing w:before="60" w:after="120" w:line="240" w:lineRule="auto"/>
        <w:ind w:left="851"/>
        <w:contextualSpacing w:val="0"/>
        <w:jc w:val="both"/>
        <w:rPr>
          <w:b/>
          <w:bCs/>
          <w:color w:val="0070C0"/>
        </w:rPr>
      </w:pPr>
      <w:r w:rsidRPr="00972933">
        <w:rPr>
          <w:b/>
          <w:bCs/>
          <w:i/>
          <w:iCs/>
          <w:color w:val="0070C0"/>
          <w:u w:val="single"/>
        </w:rPr>
        <w:t>Сообщение:</w:t>
      </w:r>
      <w:r w:rsidRPr="00807739">
        <w:rPr>
          <w:b/>
          <w:bCs/>
          <w:color w:val="0070C0"/>
        </w:rPr>
        <w:t xml:space="preserve"> </w:t>
      </w:r>
    </w:p>
    <w:p w14:paraId="2571AE84" w14:textId="77777777" w:rsidR="00026F8A" w:rsidRPr="008168F4" w:rsidRDefault="00026F8A" w:rsidP="00026F8A">
      <w:pPr>
        <w:pStyle w:val="a3"/>
        <w:spacing w:before="60" w:line="240" w:lineRule="auto"/>
        <w:ind w:left="851"/>
        <w:jc w:val="both"/>
        <w:rPr>
          <w:color w:val="0070C0"/>
        </w:rPr>
      </w:pPr>
      <w:r>
        <w:rPr>
          <w:color w:val="0070C0"/>
        </w:rPr>
        <w:t xml:space="preserve"> </w:t>
      </w:r>
      <w:r w:rsidRPr="008168F4">
        <w:rPr>
          <w:color w:val="0070C0"/>
        </w:rPr>
        <w:t xml:space="preserve"> </w:t>
      </w:r>
      <w:r>
        <w:rPr>
          <w:color w:val="0070C0"/>
        </w:rPr>
        <w:t>Наименование</w:t>
      </w:r>
      <w:r w:rsidRPr="00B25FE8">
        <w:rPr>
          <w:color w:val="0070C0"/>
        </w:rPr>
        <w:t>: &lt;</w:t>
      </w:r>
      <w:r>
        <w:rPr>
          <w:color w:val="0070C0"/>
        </w:rPr>
        <w:t xml:space="preserve">наименование поставщика на </w:t>
      </w:r>
      <w:r>
        <w:rPr>
          <w:color w:val="0070C0"/>
          <w:lang w:val="en-US"/>
        </w:rPr>
        <w:t>ABCP</w:t>
      </w:r>
      <w:r w:rsidRPr="00B25FE8">
        <w:rPr>
          <w:color w:val="0070C0"/>
        </w:rPr>
        <w:t>&gt;</w:t>
      </w:r>
    </w:p>
    <w:p w14:paraId="1540D16D" w14:textId="77777777" w:rsidR="00026F8A" w:rsidRPr="00B25FE8" w:rsidRDefault="00026F8A" w:rsidP="00026F8A">
      <w:pPr>
        <w:pStyle w:val="a3"/>
        <w:spacing w:before="60" w:line="240" w:lineRule="auto"/>
        <w:ind w:left="851"/>
        <w:jc w:val="both"/>
        <w:rPr>
          <w:color w:val="0070C0"/>
        </w:rPr>
      </w:pPr>
      <w:r w:rsidRPr="00B25FE8">
        <w:rPr>
          <w:color w:val="0070C0"/>
        </w:rPr>
        <w:t xml:space="preserve">  </w:t>
      </w:r>
      <w:r>
        <w:rPr>
          <w:color w:val="0070C0"/>
        </w:rPr>
        <w:t>Код</w:t>
      </w:r>
      <w:r w:rsidRPr="00B25FE8">
        <w:rPr>
          <w:color w:val="0070C0"/>
        </w:rPr>
        <w:t>: &lt;</w:t>
      </w:r>
      <w:r>
        <w:rPr>
          <w:color w:val="0070C0"/>
        </w:rPr>
        <w:t xml:space="preserve">код поставщика на </w:t>
      </w:r>
      <w:r>
        <w:rPr>
          <w:color w:val="0070C0"/>
          <w:lang w:val="en-US"/>
        </w:rPr>
        <w:t>ABCP</w:t>
      </w:r>
      <w:r w:rsidRPr="00B25FE8">
        <w:rPr>
          <w:color w:val="0070C0"/>
        </w:rPr>
        <w:t>&gt;</w:t>
      </w:r>
    </w:p>
    <w:p w14:paraId="72AF0368" w14:textId="77777777" w:rsidR="00026F8A" w:rsidRPr="00807739" w:rsidRDefault="00026F8A" w:rsidP="00026F8A">
      <w:pPr>
        <w:pStyle w:val="a3"/>
        <w:spacing w:before="60"/>
        <w:ind w:left="851"/>
        <w:jc w:val="both"/>
        <w:rPr>
          <w:color w:val="0070C0"/>
        </w:rPr>
      </w:pPr>
      <w:r w:rsidRPr="008168F4">
        <w:rPr>
          <w:color w:val="0070C0"/>
        </w:rPr>
        <w:t xml:space="preserve">  </w:t>
      </w:r>
      <w:r>
        <w:rPr>
          <w:color w:val="0070C0"/>
        </w:rPr>
        <w:t>Тип</w:t>
      </w:r>
      <w:r w:rsidRPr="008168F4">
        <w:rPr>
          <w:color w:val="0070C0"/>
        </w:rPr>
        <w:t>: &lt;</w:t>
      </w:r>
      <w:r>
        <w:rPr>
          <w:color w:val="0070C0"/>
        </w:rPr>
        <w:t xml:space="preserve">внешний поставщик </w:t>
      </w:r>
      <w:r w:rsidRPr="008168F4">
        <w:rPr>
          <w:color w:val="0070C0"/>
        </w:rPr>
        <w:t xml:space="preserve">/ </w:t>
      </w:r>
      <w:r>
        <w:rPr>
          <w:color w:val="0070C0"/>
        </w:rPr>
        <w:t xml:space="preserve">поставщик </w:t>
      </w:r>
      <w:r>
        <w:rPr>
          <w:color w:val="0070C0"/>
          <w:lang w:val="en-US"/>
        </w:rPr>
        <w:t>ABCP</w:t>
      </w:r>
      <w:r w:rsidRPr="008168F4">
        <w:rPr>
          <w:color w:val="0070C0"/>
        </w:rPr>
        <w:t xml:space="preserve">&gt; * </w:t>
      </w:r>
    </w:p>
    <w:p w14:paraId="6E01001D" w14:textId="4416D67B" w:rsidR="009A7C8B" w:rsidRPr="009A7C8B" w:rsidRDefault="009A7C8B" w:rsidP="009A7C8B">
      <w:pPr>
        <w:pStyle w:val="a3"/>
        <w:spacing w:before="60"/>
        <w:ind w:left="2410" w:hanging="1559"/>
        <w:jc w:val="both"/>
        <w:rPr>
          <w:color w:val="0070C0"/>
        </w:rPr>
      </w:pPr>
      <w:r w:rsidRPr="009A7C8B">
        <w:rPr>
          <w:color w:val="0070C0"/>
        </w:rPr>
        <w:t xml:space="preserve">  </w:t>
      </w:r>
      <w:r>
        <w:rPr>
          <w:color w:val="0070C0"/>
        </w:rPr>
        <w:t>Значения параметров заказа</w:t>
      </w:r>
      <w:r w:rsidRPr="009A7C8B">
        <w:rPr>
          <w:color w:val="0070C0"/>
        </w:rPr>
        <w:t>: &lt;</w:t>
      </w:r>
      <w:r>
        <w:rPr>
          <w:color w:val="0070C0"/>
        </w:rPr>
        <w:t xml:space="preserve">текст полученного ранее </w:t>
      </w:r>
      <w:r>
        <w:rPr>
          <w:color w:val="0070C0"/>
          <w:lang w:val="en-US"/>
        </w:rPr>
        <w:t>email</w:t>
      </w:r>
      <w:r>
        <w:rPr>
          <w:color w:val="0070C0"/>
        </w:rPr>
        <w:t>, в котором для каждого параметра вписано значение по умолчанию (значения по умолчанию должны быть выделены цветом</w:t>
      </w:r>
      <w:r w:rsidRPr="009A7C8B">
        <w:rPr>
          <w:color w:val="0070C0"/>
        </w:rPr>
        <w:t>/</w:t>
      </w:r>
      <w:r>
        <w:rPr>
          <w:color w:val="0070C0"/>
        </w:rPr>
        <w:t>фоном</w:t>
      </w:r>
      <w:r w:rsidR="00650A41" w:rsidRPr="00650A41">
        <w:rPr>
          <w:color w:val="0070C0"/>
        </w:rPr>
        <w:t xml:space="preserve"> </w:t>
      </w:r>
      <w:r>
        <w:rPr>
          <w:color w:val="0070C0"/>
        </w:rPr>
        <w:t>или шрифтом)</w:t>
      </w:r>
      <w:r w:rsidRPr="009A7C8B">
        <w:rPr>
          <w:color w:val="0070C0"/>
        </w:rPr>
        <w:t>&gt;</w:t>
      </w:r>
    </w:p>
    <w:p w14:paraId="3F22B18E" w14:textId="77777777" w:rsidR="00026F8A" w:rsidRDefault="00026F8A" w:rsidP="00026F8A">
      <w:pPr>
        <w:pStyle w:val="a3"/>
        <w:spacing w:before="240" w:after="0" w:line="240" w:lineRule="auto"/>
        <w:ind w:left="851"/>
        <w:contextualSpacing w:val="0"/>
        <w:jc w:val="both"/>
        <w:rPr>
          <w:color w:val="0070C0"/>
          <w:sz w:val="18"/>
          <w:szCs w:val="18"/>
        </w:rPr>
      </w:pPr>
      <w:r w:rsidRPr="008168F4">
        <w:rPr>
          <w:color w:val="0070C0"/>
          <w:sz w:val="18"/>
          <w:szCs w:val="18"/>
        </w:rPr>
        <w:t>*</w:t>
      </w:r>
      <w:r w:rsidRPr="008168F4">
        <w:rPr>
          <w:color w:val="0070C0"/>
          <w:sz w:val="18"/>
          <w:szCs w:val="18"/>
          <w:u w:val="single"/>
        </w:rPr>
        <w:t>Примечание:</w:t>
      </w:r>
      <w:r w:rsidRPr="008168F4">
        <w:rPr>
          <w:color w:val="0070C0"/>
        </w:rPr>
        <w:t xml:space="preserve"> </w:t>
      </w:r>
      <w:r w:rsidRPr="008168F4">
        <w:rPr>
          <w:color w:val="0070C0"/>
          <w:sz w:val="18"/>
          <w:szCs w:val="18"/>
        </w:rPr>
        <w:t xml:space="preserve">внешний поставщик – это поставщик, имеющий свою собственную информационную систему, которая интегрирована с </w:t>
      </w:r>
      <w:r>
        <w:rPr>
          <w:color w:val="0070C0"/>
          <w:sz w:val="18"/>
          <w:szCs w:val="18"/>
        </w:rPr>
        <w:t xml:space="preserve">платформой </w:t>
      </w:r>
      <w:r w:rsidRPr="008168F4">
        <w:rPr>
          <w:color w:val="0070C0"/>
          <w:sz w:val="18"/>
          <w:szCs w:val="18"/>
          <w:lang w:val="en-US"/>
        </w:rPr>
        <w:t>ABCP</w:t>
      </w:r>
      <w:r w:rsidRPr="008168F4">
        <w:rPr>
          <w:color w:val="0070C0"/>
          <w:sz w:val="18"/>
          <w:szCs w:val="18"/>
        </w:rPr>
        <w:t xml:space="preserve"> по </w:t>
      </w:r>
      <w:r w:rsidRPr="008168F4">
        <w:rPr>
          <w:color w:val="0070C0"/>
          <w:sz w:val="18"/>
          <w:szCs w:val="18"/>
          <w:lang w:val="en-US"/>
        </w:rPr>
        <w:t>API</w:t>
      </w:r>
      <w:r w:rsidRPr="008168F4">
        <w:rPr>
          <w:color w:val="0070C0"/>
          <w:sz w:val="18"/>
          <w:szCs w:val="18"/>
        </w:rPr>
        <w:t xml:space="preserve">. Поставщик </w:t>
      </w:r>
      <w:r w:rsidRPr="008168F4">
        <w:rPr>
          <w:color w:val="0070C0"/>
          <w:sz w:val="18"/>
          <w:szCs w:val="18"/>
          <w:lang w:val="en-US"/>
        </w:rPr>
        <w:t>ABCP</w:t>
      </w:r>
      <w:r w:rsidRPr="008168F4">
        <w:rPr>
          <w:color w:val="0070C0"/>
          <w:sz w:val="18"/>
          <w:szCs w:val="18"/>
        </w:rPr>
        <w:t xml:space="preserve"> – это поставщик, который имеет сайт на платформе </w:t>
      </w:r>
      <w:r w:rsidRPr="008168F4">
        <w:rPr>
          <w:color w:val="0070C0"/>
          <w:sz w:val="18"/>
          <w:szCs w:val="18"/>
          <w:lang w:val="en-US"/>
        </w:rPr>
        <w:t>ABCP</w:t>
      </w:r>
      <w:r w:rsidRPr="008168F4">
        <w:rPr>
          <w:color w:val="0070C0"/>
          <w:sz w:val="18"/>
          <w:szCs w:val="18"/>
        </w:rPr>
        <w:t xml:space="preserve"> и транслирует свои остатки средствами </w:t>
      </w:r>
      <w:r>
        <w:rPr>
          <w:color w:val="0070C0"/>
          <w:sz w:val="18"/>
          <w:szCs w:val="18"/>
        </w:rPr>
        <w:t xml:space="preserve">самой </w:t>
      </w:r>
      <w:r w:rsidRPr="008168F4">
        <w:rPr>
          <w:color w:val="0070C0"/>
          <w:sz w:val="18"/>
          <w:szCs w:val="18"/>
        </w:rPr>
        <w:t xml:space="preserve">платформы, а не через </w:t>
      </w:r>
      <w:r w:rsidRPr="008168F4">
        <w:rPr>
          <w:color w:val="0070C0"/>
          <w:sz w:val="18"/>
          <w:szCs w:val="18"/>
          <w:lang w:val="en-US"/>
        </w:rPr>
        <w:t>API</w:t>
      </w:r>
      <w:r w:rsidRPr="008168F4">
        <w:rPr>
          <w:color w:val="0070C0"/>
          <w:sz w:val="18"/>
          <w:szCs w:val="18"/>
        </w:rPr>
        <w:t>.</w:t>
      </w:r>
    </w:p>
    <w:p w14:paraId="6AB58DE8" w14:textId="214C2AE7" w:rsidR="002853EB" w:rsidRPr="002853EB" w:rsidRDefault="00CD2445" w:rsidP="009A7C8B">
      <w:pPr>
        <w:spacing w:before="60" w:after="120" w:line="240" w:lineRule="auto"/>
        <w:ind w:firstLine="567"/>
        <w:jc w:val="both"/>
        <w:rPr>
          <w:color w:val="0070C0"/>
        </w:rPr>
      </w:pPr>
      <w:r>
        <w:rPr>
          <w:color w:val="0070C0"/>
          <w:lang w:val="en-US"/>
        </w:rPr>
        <w:t>b</w:t>
      </w:r>
      <w:r w:rsidR="009A7C8B" w:rsidRPr="009A7C8B">
        <w:rPr>
          <w:color w:val="0070C0"/>
        </w:rPr>
        <w:t xml:space="preserve">) </w:t>
      </w:r>
      <w:r w:rsidR="00026F8A" w:rsidRPr="009A7C8B">
        <w:rPr>
          <w:color w:val="0070C0"/>
        </w:rPr>
        <w:t>Если это копия уже имеющегося онлайн-поставщика, то</w:t>
      </w:r>
      <w:r w:rsidR="002853EB" w:rsidRPr="002853EB">
        <w:rPr>
          <w:color w:val="0070C0"/>
        </w:rPr>
        <w:t>:</w:t>
      </w:r>
      <w:r w:rsidR="00026F8A" w:rsidRPr="009A7C8B">
        <w:rPr>
          <w:color w:val="0070C0"/>
        </w:rPr>
        <w:t xml:space="preserve"> </w:t>
      </w:r>
    </w:p>
    <w:p w14:paraId="55E298E4" w14:textId="2F5D91F1" w:rsidR="00026F8A" w:rsidRPr="009A7C8B" w:rsidRDefault="002853EB" w:rsidP="002853EB">
      <w:pPr>
        <w:pStyle w:val="a3"/>
        <w:numPr>
          <w:ilvl w:val="0"/>
          <w:numId w:val="4"/>
        </w:numPr>
        <w:spacing w:before="60" w:after="120" w:line="240" w:lineRule="auto"/>
        <w:ind w:left="1134" w:hanging="283"/>
        <w:contextualSpacing w:val="0"/>
        <w:jc w:val="both"/>
        <w:rPr>
          <w:color w:val="0070C0"/>
        </w:rPr>
      </w:pPr>
      <w:r>
        <w:rPr>
          <w:color w:val="0070C0"/>
        </w:rPr>
        <w:t xml:space="preserve">отправить </w:t>
      </w:r>
      <w:r w:rsidR="00026F8A" w:rsidRPr="009A7C8B">
        <w:rPr>
          <w:color w:val="0070C0"/>
        </w:rPr>
        <w:t xml:space="preserve">заявку </w:t>
      </w:r>
      <w:r>
        <w:rPr>
          <w:color w:val="0070C0"/>
        </w:rPr>
        <w:t xml:space="preserve">в </w:t>
      </w:r>
      <w:r>
        <w:rPr>
          <w:color w:val="0070C0"/>
          <w:lang w:val="en-US"/>
        </w:rPr>
        <w:t>HelpDesk</w:t>
      </w:r>
      <w:r w:rsidR="00026F8A" w:rsidRPr="009A7C8B">
        <w:rPr>
          <w:color w:val="0070C0"/>
        </w:rPr>
        <w:t>:</w:t>
      </w:r>
    </w:p>
    <w:p w14:paraId="71103DF0" w14:textId="77777777" w:rsidR="00026F8A" w:rsidRPr="00B25FE8" w:rsidRDefault="00026F8A" w:rsidP="00026F8A">
      <w:pPr>
        <w:pStyle w:val="a3"/>
        <w:spacing w:before="60" w:line="240" w:lineRule="auto"/>
        <w:ind w:left="851"/>
        <w:jc w:val="both"/>
        <w:rPr>
          <w:color w:val="0070C0"/>
        </w:rPr>
      </w:pPr>
      <w:r w:rsidRPr="00972933">
        <w:rPr>
          <w:b/>
          <w:bCs/>
          <w:i/>
          <w:iCs/>
          <w:color w:val="0070C0"/>
          <w:u w:val="single"/>
        </w:rPr>
        <w:t>Тема:</w:t>
      </w:r>
      <w:r w:rsidRPr="00B25FE8">
        <w:rPr>
          <w:color w:val="0070C0"/>
        </w:rPr>
        <w:t xml:space="preserve"> “</w:t>
      </w:r>
      <w:r>
        <w:rPr>
          <w:color w:val="0070C0"/>
        </w:rPr>
        <w:t>Добавить копию онлайн-поставщика в сервис</w:t>
      </w:r>
      <w:r w:rsidRPr="00B25FE8">
        <w:rPr>
          <w:color w:val="0070C0"/>
        </w:rPr>
        <w:t xml:space="preserve"> </w:t>
      </w:r>
      <w:proofErr w:type="spellStart"/>
      <w:r>
        <w:rPr>
          <w:color w:val="0070C0"/>
          <w:lang w:val="en-US"/>
        </w:rPr>
        <w:t>SendOrder</w:t>
      </w:r>
      <w:proofErr w:type="spellEnd"/>
      <w:r w:rsidRPr="00B25FE8">
        <w:rPr>
          <w:color w:val="0070C0"/>
        </w:rPr>
        <w:t>”</w:t>
      </w:r>
    </w:p>
    <w:p w14:paraId="17251B99" w14:textId="77777777" w:rsidR="00026F8A" w:rsidRPr="00FF1E99" w:rsidRDefault="00026F8A" w:rsidP="00026F8A">
      <w:pPr>
        <w:pStyle w:val="a3"/>
        <w:spacing w:before="60" w:after="120" w:line="240" w:lineRule="auto"/>
        <w:ind w:left="851"/>
        <w:contextualSpacing w:val="0"/>
        <w:jc w:val="both"/>
        <w:rPr>
          <w:b/>
          <w:bCs/>
          <w:color w:val="0070C0"/>
        </w:rPr>
      </w:pPr>
      <w:r w:rsidRPr="00972933">
        <w:rPr>
          <w:b/>
          <w:bCs/>
          <w:i/>
          <w:iCs/>
          <w:color w:val="0070C0"/>
          <w:u w:val="single"/>
        </w:rPr>
        <w:t>Сообщение:</w:t>
      </w:r>
      <w:r w:rsidRPr="00FF1E99">
        <w:rPr>
          <w:b/>
          <w:bCs/>
          <w:color w:val="0070C0"/>
        </w:rPr>
        <w:t xml:space="preserve"> </w:t>
      </w:r>
    </w:p>
    <w:p w14:paraId="05A0765B" w14:textId="77777777" w:rsidR="00026F8A" w:rsidRPr="008168F4" w:rsidRDefault="00026F8A" w:rsidP="00026F8A">
      <w:pPr>
        <w:pStyle w:val="a3"/>
        <w:spacing w:before="60" w:line="240" w:lineRule="auto"/>
        <w:ind w:left="851"/>
        <w:jc w:val="both"/>
        <w:rPr>
          <w:color w:val="0070C0"/>
        </w:rPr>
      </w:pPr>
      <w:r>
        <w:rPr>
          <w:color w:val="0070C0"/>
        </w:rPr>
        <w:t xml:space="preserve"> </w:t>
      </w:r>
      <w:r w:rsidRPr="008168F4">
        <w:rPr>
          <w:color w:val="0070C0"/>
        </w:rPr>
        <w:t xml:space="preserve"> </w:t>
      </w:r>
      <w:r>
        <w:rPr>
          <w:color w:val="0070C0"/>
        </w:rPr>
        <w:t>Наименование</w:t>
      </w:r>
      <w:r w:rsidRPr="00B25FE8">
        <w:rPr>
          <w:color w:val="0070C0"/>
        </w:rPr>
        <w:t>: &lt;</w:t>
      </w:r>
      <w:r>
        <w:rPr>
          <w:color w:val="0070C0"/>
        </w:rPr>
        <w:t xml:space="preserve">наименование поставщика на </w:t>
      </w:r>
      <w:r>
        <w:rPr>
          <w:color w:val="0070C0"/>
          <w:lang w:val="en-US"/>
        </w:rPr>
        <w:t>ABCP</w:t>
      </w:r>
      <w:r w:rsidRPr="00B25FE8">
        <w:rPr>
          <w:color w:val="0070C0"/>
        </w:rPr>
        <w:t>&gt;</w:t>
      </w:r>
    </w:p>
    <w:p w14:paraId="77E93641" w14:textId="77777777" w:rsidR="00026F8A" w:rsidRPr="00B25FE8" w:rsidRDefault="00026F8A" w:rsidP="00026F8A">
      <w:pPr>
        <w:pStyle w:val="a3"/>
        <w:spacing w:before="60" w:line="240" w:lineRule="auto"/>
        <w:ind w:left="851"/>
        <w:jc w:val="both"/>
        <w:rPr>
          <w:color w:val="0070C0"/>
        </w:rPr>
      </w:pPr>
      <w:r w:rsidRPr="00B25FE8">
        <w:rPr>
          <w:color w:val="0070C0"/>
        </w:rPr>
        <w:t xml:space="preserve">  </w:t>
      </w:r>
      <w:r>
        <w:rPr>
          <w:color w:val="0070C0"/>
        </w:rPr>
        <w:t>Код</w:t>
      </w:r>
      <w:r w:rsidRPr="00B25FE8">
        <w:rPr>
          <w:color w:val="0070C0"/>
        </w:rPr>
        <w:t>: &lt;</w:t>
      </w:r>
      <w:r>
        <w:rPr>
          <w:color w:val="0070C0"/>
        </w:rPr>
        <w:t xml:space="preserve">код поставщика на </w:t>
      </w:r>
      <w:r>
        <w:rPr>
          <w:color w:val="0070C0"/>
          <w:lang w:val="en-US"/>
        </w:rPr>
        <w:t>ABCP</w:t>
      </w:r>
      <w:r w:rsidRPr="00B25FE8">
        <w:rPr>
          <w:color w:val="0070C0"/>
        </w:rPr>
        <w:t>&gt;</w:t>
      </w:r>
    </w:p>
    <w:p w14:paraId="48D35A77" w14:textId="77777777" w:rsidR="00026F8A" w:rsidRDefault="00026F8A" w:rsidP="00026F8A">
      <w:pPr>
        <w:pStyle w:val="a3"/>
        <w:spacing w:before="60" w:after="120" w:line="240" w:lineRule="auto"/>
        <w:ind w:left="851"/>
        <w:contextualSpacing w:val="0"/>
        <w:jc w:val="both"/>
        <w:rPr>
          <w:color w:val="0070C0"/>
        </w:rPr>
      </w:pPr>
      <w:r>
        <w:rPr>
          <w:color w:val="0070C0"/>
        </w:rPr>
        <w:t xml:space="preserve">  Учетная запись</w:t>
      </w:r>
      <w:r w:rsidRPr="00E3340C">
        <w:rPr>
          <w:color w:val="0070C0"/>
        </w:rPr>
        <w:t>: &lt;</w:t>
      </w:r>
      <w:r>
        <w:rPr>
          <w:color w:val="0070C0"/>
        </w:rPr>
        <w:t xml:space="preserve">отдельная </w:t>
      </w:r>
      <w:r w:rsidRPr="00E3340C">
        <w:rPr>
          <w:color w:val="0070C0"/>
        </w:rPr>
        <w:t xml:space="preserve">/ </w:t>
      </w:r>
      <w:r>
        <w:rPr>
          <w:color w:val="0070C0"/>
        </w:rPr>
        <w:t xml:space="preserve">совместная с поставщиком с кодом </w:t>
      </w:r>
      <w:r w:rsidRPr="00E3340C">
        <w:rPr>
          <w:b/>
          <w:bCs/>
          <w:color w:val="0070C0"/>
          <w:lang w:val="en-US"/>
        </w:rPr>
        <w:t>xxx</w:t>
      </w:r>
      <w:r w:rsidRPr="00E3340C">
        <w:rPr>
          <w:color w:val="0070C0"/>
        </w:rPr>
        <w:t>&gt;</w:t>
      </w:r>
      <w:r>
        <w:rPr>
          <w:color w:val="0070C0"/>
        </w:rPr>
        <w:t xml:space="preserve"> *</w:t>
      </w:r>
    </w:p>
    <w:p w14:paraId="23C1B7BB" w14:textId="1EA08F3E" w:rsidR="00026F8A" w:rsidRPr="00807739" w:rsidRDefault="00026F8A" w:rsidP="00026F8A">
      <w:pPr>
        <w:pStyle w:val="a3"/>
        <w:spacing w:before="120" w:line="240" w:lineRule="auto"/>
        <w:ind w:left="851"/>
        <w:contextualSpacing w:val="0"/>
        <w:jc w:val="both"/>
        <w:rPr>
          <w:color w:val="0070C0"/>
          <w:sz w:val="18"/>
          <w:szCs w:val="18"/>
        </w:rPr>
      </w:pPr>
      <w:r w:rsidRPr="008168F4">
        <w:rPr>
          <w:color w:val="0070C0"/>
          <w:sz w:val="18"/>
          <w:szCs w:val="18"/>
        </w:rPr>
        <w:t>*</w:t>
      </w:r>
      <w:r w:rsidRPr="008168F4">
        <w:rPr>
          <w:color w:val="0070C0"/>
          <w:sz w:val="18"/>
          <w:szCs w:val="18"/>
          <w:u w:val="single"/>
        </w:rPr>
        <w:t>Примечание:</w:t>
      </w:r>
      <w:r w:rsidRPr="008168F4">
        <w:rPr>
          <w:color w:val="0070C0"/>
        </w:rPr>
        <w:t xml:space="preserve"> </w:t>
      </w:r>
      <w:r w:rsidRPr="00E3340C">
        <w:rPr>
          <w:b/>
          <w:bCs/>
          <w:color w:val="0070C0"/>
          <w:sz w:val="18"/>
          <w:szCs w:val="18"/>
          <w:lang w:val="en-US"/>
        </w:rPr>
        <w:t>xxx</w:t>
      </w:r>
      <w:r w:rsidRPr="00E3340C">
        <w:rPr>
          <w:color w:val="0070C0"/>
          <w:sz w:val="18"/>
          <w:szCs w:val="18"/>
        </w:rPr>
        <w:t xml:space="preserve"> – код любого уже существующего поставщика, с которым у </w:t>
      </w:r>
      <w:r>
        <w:rPr>
          <w:color w:val="0070C0"/>
          <w:sz w:val="18"/>
          <w:szCs w:val="18"/>
        </w:rPr>
        <w:t>добавляемого</w:t>
      </w:r>
      <w:r w:rsidRPr="00E3340C">
        <w:rPr>
          <w:color w:val="0070C0"/>
          <w:sz w:val="18"/>
          <w:szCs w:val="18"/>
        </w:rPr>
        <w:t xml:space="preserve"> поставщика будет одна и та же учетная запись в ЛК на сайте поставщика</w:t>
      </w:r>
    </w:p>
    <w:p w14:paraId="33FC6309" w14:textId="3B0F6E1A" w:rsidR="002853EB" w:rsidRDefault="002853EB" w:rsidP="00F977B9">
      <w:pPr>
        <w:spacing w:before="60" w:after="120" w:line="240" w:lineRule="auto"/>
        <w:ind w:firstLine="499"/>
        <w:jc w:val="both"/>
        <w:rPr>
          <w:color w:val="0070C0"/>
        </w:rPr>
      </w:pPr>
      <w:r w:rsidRPr="002853EB">
        <w:rPr>
          <w:color w:val="0070C0"/>
        </w:rPr>
        <w:t xml:space="preserve"> </w:t>
      </w:r>
      <w:r w:rsidR="00CD2445">
        <w:rPr>
          <w:color w:val="0070C0"/>
          <w:lang w:val="en-US"/>
        </w:rPr>
        <w:t>c</w:t>
      </w:r>
      <w:r w:rsidRPr="002853EB">
        <w:rPr>
          <w:color w:val="0070C0"/>
        </w:rPr>
        <w:t>)</w:t>
      </w:r>
      <w:r w:rsidRPr="002853EB">
        <w:rPr>
          <w:color w:val="0070C0"/>
          <w:sz w:val="18"/>
          <w:szCs w:val="18"/>
        </w:rPr>
        <w:t xml:space="preserve">  </w:t>
      </w:r>
      <w:r>
        <w:rPr>
          <w:color w:val="0070C0"/>
          <w:sz w:val="18"/>
          <w:szCs w:val="18"/>
        </w:rPr>
        <w:t>Д</w:t>
      </w:r>
      <w:r w:rsidRPr="002853EB">
        <w:rPr>
          <w:color w:val="0070C0"/>
        </w:rPr>
        <w:t xml:space="preserve">ождаться выполнения заявки </w:t>
      </w:r>
      <w:r>
        <w:rPr>
          <w:color w:val="0070C0"/>
          <w:lang w:val="en-US"/>
        </w:rPr>
        <w:t>HelpDesk</w:t>
      </w:r>
      <w:r w:rsidRPr="002853EB">
        <w:rPr>
          <w:color w:val="0070C0"/>
        </w:rPr>
        <w:t xml:space="preserve"> </w:t>
      </w:r>
      <w:r w:rsidR="00F977B9">
        <w:rPr>
          <w:color w:val="0070C0"/>
        </w:rPr>
        <w:t>перед выполнением п.10</w:t>
      </w:r>
    </w:p>
    <w:p w14:paraId="14317551" w14:textId="090C822E" w:rsidR="00251392" w:rsidRPr="006E4A7B" w:rsidRDefault="00251392" w:rsidP="00251392">
      <w:pPr>
        <w:spacing w:before="60" w:after="120" w:line="240" w:lineRule="auto"/>
        <w:ind w:left="426"/>
        <w:jc w:val="both"/>
        <w:rPr>
          <w:color w:val="0070C0"/>
        </w:rPr>
      </w:pPr>
      <w:r>
        <w:rPr>
          <w:color w:val="0070C0"/>
        </w:rPr>
        <w:t xml:space="preserve">Если добавляются одновременно и новый поставщик и его копии, то в </w:t>
      </w:r>
      <w:r>
        <w:rPr>
          <w:color w:val="0070C0"/>
          <w:lang w:val="en-US"/>
        </w:rPr>
        <w:t>HelpDesk</w:t>
      </w:r>
      <w:r>
        <w:rPr>
          <w:color w:val="0070C0"/>
        </w:rPr>
        <w:t xml:space="preserve"> отправляется единая заявка</w:t>
      </w:r>
      <w:r w:rsidRPr="00251392">
        <w:rPr>
          <w:color w:val="0070C0"/>
        </w:rPr>
        <w:t xml:space="preserve"> </w:t>
      </w:r>
      <w:r>
        <w:rPr>
          <w:color w:val="0070C0"/>
        </w:rPr>
        <w:t>с темой</w:t>
      </w:r>
      <w:r w:rsidRPr="00251392">
        <w:rPr>
          <w:color w:val="0070C0"/>
        </w:rPr>
        <w:t xml:space="preserve">: </w:t>
      </w:r>
      <w:r w:rsidRPr="00E523DA">
        <w:rPr>
          <w:b/>
          <w:bCs/>
          <w:i/>
          <w:iCs/>
          <w:color w:val="0070C0"/>
        </w:rPr>
        <w:t>“Добавить нового онлайн-поставщика и его &lt;</w:t>
      </w:r>
      <w:r w:rsidRPr="00E523DA">
        <w:rPr>
          <w:b/>
          <w:bCs/>
          <w:i/>
          <w:iCs/>
          <w:color w:val="0070C0"/>
          <w:lang w:val="en-US"/>
        </w:rPr>
        <w:t>N</w:t>
      </w:r>
      <w:r w:rsidRPr="00E523DA">
        <w:rPr>
          <w:b/>
          <w:bCs/>
          <w:i/>
          <w:iCs/>
          <w:color w:val="0070C0"/>
        </w:rPr>
        <w:t xml:space="preserve">&gt; копий в сервис </w:t>
      </w:r>
      <w:proofErr w:type="spellStart"/>
      <w:r w:rsidRPr="00E523DA">
        <w:rPr>
          <w:b/>
          <w:bCs/>
          <w:i/>
          <w:iCs/>
          <w:color w:val="0070C0"/>
          <w:lang w:val="en-US"/>
        </w:rPr>
        <w:t>SendOrder</w:t>
      </w:r>
      <w:proofErr w:type="spellEnd"/>
      <w:r w:rsidRPr="00E523DA">
        <w:rPr>
          <w:b/>
          <w:bCs/>
          <w:i/>
          <w:iCs/>
          <w:color w:val="0070C0"/>
        </w:rPr>
        <w:t>”</w:t>
      </w:r>
      <w:r>
        <w:rPr>
          <w:color w:val="0070C0"/>
        </w:rPr>
        <w:t xml:space="preserve">, где </w:t>
      </w:r>
      <w:r w:rsidRPr="00251392">
        <w:rPr>
          <w:color w:val="0070C0"/>
        </w:rPr>
        <w:t>&lt;</w:t>
      </w:r>
      <w:r>
        <w:rPr>
          <w:color w:val="0070C0"/>
          <w:lang w:val="en-US"/>
        </w:rPr>
        <w:t>N</w:t>
      </w:r>
      <w:r w:rsidRPr="00251392">
        <w:rPr>
          <w:color w:val="0070C0"/>
        </w:rPr>
        <w:t xml:space="preserve">&gt; - </w:t>
      </w:r>
      <w:r>
        <w:rPr>
          <w:color w:val="0070C0"/>
        </w:rPr>
        <w:t>кол-во добавляемых копий</w:t>
      </w:r>
      <w:r w:rsidR="006E4A7B">
        <w:rPr>
          <w:color w:val="0070C0"/>
        </w:rPr>
        <w:t>, а в теле письма для каждого поставщика</w:t>
      </w:r>
      <w:r w:rsidR="006E4A7B" w:rsidRPr="006E4A7B">
        <w:rPr>
          <w:color w:val="0070C0"/>
        </w:rPr>
        <w:t>/</w:t>
      </w:r>
      <w:r w:rsidR="006E4A7B">
        <w:rPr>
          <w:color w:val="0070C0"/>
        </w:rPr>
        <w:t xml:space="preserve">копии указываются реквизиты, описанные в п. </w:t>
      </w:r>
      <w:r w:rsidR="006E4A7B">
        <w:rPr>
          <w:color w:val="0070C0"/>
          <w:lang w:val="en-US"/>
        </w:rPr>
        <w:t>a</w:t>
      </w:r>
      <w:r w:rsidR="006E4A7B" w:rsidRPr="006E4A7B">
        <w:rPr>
          <w:color w:val="0070C0"/>
        </w:rPr>
        <w:t xml:space="preserve">) </w:t>
      </w:r>
      <w:r w:rsidR="006E4A7B">
        <w:rPr>
          <w:color w:val="0070C0"/>
        </w:rPr>
        <w:t xml:space="preserve">и </w:t>
      </w:r>
      <w:r w:rsidR="006E4A7B">
        <w:rPr>
          <w:color w:val="0070C0"/>
          <w:lang w:val="en-US"/>
        </w:rPr>
        <w:t>b</w:t>
      </w:r>
      <w:r w:rsidR="006E4A7B" w:rsidRPr="006E4A7B">
        <w:rPr>
          <w:color w:val="0070C0"/>
        </w:rPr>
        <w:t>)</w:t>
      </w:r>
    </w:p>
    <w:p w14:paraId="2308E009" w14:textId="77777777" w:rsidR="00251392" w:rsidRPr="00251392" w:rsidRDefault="00251392" w:rsidP="00E0700C">
      <w:pPr>
        <w:spacing w:before="60" w:after="120" w:line="240" w:lineRule="auto"/>
        <w:jc w:val="both"/>
        <w:rPr>
          <w:color w:val="0070C0"/>
        </w:rPr>
      </w:pPr>
    </w:p>
    <w:p w14:paraId="6F9AAEDA" w14:textId="0DC65696" w:rsidR="00D56D79" w:rsidRPr="00D56D79" w:rsidRDefault="00375D61" w:rsidP="00451969">
      <w:pPr>
        <w:pStyle w:val="a3"/>
        <w:numPr>
          <w:ilvl w:val="0"/>
          <w:numId w:val="1"/>
        </w:numPr>
        <w:spacing w:after="60" w:line="240" w:lineRule="auto"/>
        <w:ind w:left="499" w:hanging="357"/>
        <w:contextualSpacing w:val="0"/>
        <w:jc w:val="both"/>
        <w:rPr>
          <w:b/>
          <w:bCs/>
        </w:rPr>
      </w:pPr>
      <w:r w:rsidRPr="00D56D79">
        <w:rPr>
          <w:b/>
          <w:bCs/>
        </w:rPr>
        <w:lastRenderedPageBreak/>
        <w:t>Включ</w:t>
      </w:r>
      <w:r w:rsidR="00D56D79" w:rsidRPr="00D56D79">
        <w:rPr>
          <w:b/>
          <w:bCs/>
        </w:rPr>
        <w:t>ить</w:t>
      </w:r>
      <w:r w:rsidRPr="00D56D79">
        <w:rPr>
          <w:b/>
          <w:bCs/>
        </w:rPr>
        <w:t xml:space="preserve"> поставщика</w:t>
      </w:r>
      <w:r w:rsidR="00D56D79">
        <w:rPr>
          <w:b/>
          <w:bCs/>
        </w:rPr>
        <w:t xml:space="preserve"> на </w:t>
      </w:r>
      <w:r w:rsidR="00D56D79">
        <w:rPr>
          <w:b/>
          <w:bCs/>
          <w:lang w:val="en-US"/>
        </w:rPr>
        <w:t>ABCP</w:t>
      </w:r>
    </w:p>
    <w:p w14:paraId="7005CCFC" w14:textId="77777777" w:rsidR="00D56D79" w:rsidRDefault="00D56D79" w:rsidP="00D56D79">
      <w:pPr>
        <w:pStyle w:val="a3"/>
        <w:spacing w:after="120" w:line="240" w:lineRule="auto"/>
        <w:ind w:left="499"/>
        <w:contextualSpacing w:val="0"/>
        <w:jc w:val="both"/>
        <w:rPr>
          <w:lang w:val="en-US"/>
        </w:rPr>
      </w:pPr>
      <w:r>
        <w:t>П</w:t>
      </w:r>
      <w:r w:rsidR="00375D61">
        <w:t>одключ</w:t>
      </w:r>
      <w:r>
        <w:t>ить</w:t>
      </w:r>
      <w:r w:rsidR="00375D61">
        <w:t xml:space="preserve"> поставщика к сайту с помощью выключателя в списке поставщиков в </w:t>
      </w:r>
      <w:r w:rsidR="00375D61" w:rsidRPr="00D56D79">
        <w:rPr>
          <w:i/>
          <w:iCs/>
        </w:rPr>
        <w:t>ПУ/Поставщики</w:t>
      </w:r>
      <w:r>
        <w:t>.</w:t>
      </w:r>
      <w:r w:rsidR="00375D61">
        <w:tab/>
      </w:r>
    </w:p>
    <w:p w14:paraId="4012420C" w14:textId="44FEA645" w:rsidR="00743C90" w:rsidRPr="00743C90" w:rsidRDefault="00743C90" w:rsidP="00743C90">
      <w:pPr>
        <w:pStyle w:val="a3"/>
        <w:numPr>
          <w:ilvl w:val="0"/>
          <w:numId w:val="1"/>
        </w:numPr>
        <w:spacing w:after="60" w:line="240" w:lineRule="auto"/>
        <w:ind w:left="499" w:hanging="357"/>
        <w:contextualSpacing w:val="0"/>
        <w:jc w:val="both"/>
        <w:rPr>
          <w:b/>
          <w:bCs/>
          <w:color w:val="0070C0"/>
        </w:rPr>
      </w:pPr>
      <w:r w:rsidRPr="00743C90">
        <w:rPr>
          <w:b/>
          <w:bCs/>
          <w:color w:val="0070C0"/>
        </w:rPr>
        <w:t xml:space="preserve">Настроить профиль зачеркнутых цен </w:t>
      </w:r>
    </w:p>
    <w:p w14:paraId="7A103221" w14:textId="495FD534" w:rsidR="00743C90" w:rsidRPr="00743C90" w:rsidRDefault="00743C90" w:rsidP="00743C90">
      <w:pPr>
        <w:pStyle w:val="a3"/>
        <w:spacing w:after="60" w:line="240" w:lineRule="auto"/>
        <w:ind w:left="499"/>
        <w:contextualSpacing w:val="0"/>
        <w:jc w:val="both"/>
        <w:rPr>
          <w:color w:val="0070C0"/>
        </w:rPr>
      </w:pPr>
      <w:r w:rsidRPr="00743C90">
        <w:rPr>
          <w:color w:val="0070C0"/>
        </w:rPr>
        <w:t>На</w:t>
      </w:r>
      <w:r w:rsidRPr="00743C90">
        <w:rPr>
          <w:b/>
          <w:bCs/>
          <w:color w:val="0070C0"/>
        </w:rPr>
        <w:t xml:space="preserve"> </w:t>
      </w:r>
      <w:hyperlink r:id="rId8" w:history="1">
        <w:r w:rsidRPr="00743C90">
          <w:rPr>
            <w:rStyle w:val="a4"/>
            <w:color w:val="0070C0"/>
          </w:rPr>
          <w:t>http://procenka.veha-corp.ru:8080/</w:t>
        </w:r>
      </w:hyperlink>
      <w:r w:rsidRPr="00743C90">
        <w:rPr>
          <w:color w:val="0070C0"/>
        </w:rPr>
        <w:t xml:space="preserve"> выполнить операцию </w:t>
      </w:r>
      <w:r w:rsidRPr="00743C90">
        <w:rPr>
          <w:color w:val="0070C0"/>
          <w:lang w:val="en-US"/>
        </w:rPr>
        <w:t xml:space="preserve">ABCP/ </w:t>
      </w:r>
      <w:r w:rsidRPr="00743C90">
        <w:rPr>
          <w:color w:val="0070C0"/>
        </w:rPr>
        <w:t>Настройка профиля зачеркнутых цен.</w:t>
      </w:r>
    </w:p>
    <w:p w14:paraId="49B03717" w14:textId="2C1D5B7D" w:rsidR="00D56D79" w:rsidRPr="00D56D79" w:rsidRDefault="00375D61" w:rsidP="00743C90">
      <w:pPr>
        <w:pStyle w:val="a3"/>
        <w:numPr>
          <w:ilvl w:val="0"/>
          <w:numId w:val="1"/>
        </w:numPr>
        <w:spacing w:before="120" w:after="60" w:line="240" w:lineRule="auto"/>
        <w:ind w:left="499" w:hanging="357"/>
        <w:contextualSpacing w:val="0"/>
        <w:jc w:val="both"/>
        <w:rPr>
          <w:b/>
          <w:bCs/>
        </w:rPr>
      </w:pPr>
      <w:r w:rsidRPr="00D56D79">
        <w:rPr>
          <w:b/>
          <w:bCs/>
        </w:rPr>
        <w:t xml:space="preserve">Протестировать </w:t>
      </w:r>
      <w:r w:rsidR="00D56D79" w:rsidRPr="00D56D79">
        <w:rPr>
          <w:b/>
          <w:bCs/>
        </w:rPr>
        <w:t>работу поставщика</w:t>
      </w:r>
    </w:p>
    <w:p w14:paraId="4F99AF16" w14:textId="537C481E" w:rsidR="00375D61" w:rsidRDefault="00267754" w:rsidP="00D56D79">
      <w:pPr>
        <w:pStyle w:val="a3"/>
        <w:spacing w:after="60" w:line="240" w:lineRule="auto"/>
        <w:ind w:left="499"/>
        <w:contextualSpacing w:val="0"/>
        <w:jc w:val="both"/>
      </w:pPr>
      <w:r>
        <w:t>Тестирование выполн</w:t>
      </w:r>
      <w:r w:rsidR="00C621AA">
        <w:t xml:space="preserve">яется на боевой базе </w:t>
      </w:r>
      <w:r w:rsidR="00375D61">
        <w:t>совместно с менеджером поставщика</w:t>
      </w:r>
      <w:r w:rsidR="00D56D79">
        <w:t>.</w:t>
      </w:r>
    </w:p>
    <w:p w14:paraId="15DED9C2" w14:textId="77777777" w:rsidR="00336C7F" w:rsidRDefault="00D56D79" w:rsidP="00D56D79">
      <w:pPr>
        <w:pStyle w:val="a3"/>
        <w:spacing w:after="120" w:line="240" w:lineRule="auto"/>
        <w:ind w:left="499"/>
        <w:contextualSpacing w:val="0"/>
        <w:jc w:val="both"/>
      </w:pPr>
      <w:r>
        <w:t>Необходимо с</w:t>
      </w:r>
      <w:r w:rsidR="00375D61">
        <w:t xml:space="preserve">оздать заказ на ABCP на </w:t>
      </w:r>
      <w:r>
        <w:t>добавленного</w:t>
      </w:r>
      <w:r w:rsidR="00375D61">
        <w:t xml:space="preserve"> поставщика и убедиться, что заказ появился в 1С и ЛК</w:t>
      </w:r>
      <w:r>
        <w:t xml:space="preserve"> Поставщика</w:t>
      </w:r>
      <w:r w:rsidR="00375D61">
        <w:t>. Далее, оформить отказ в ЛК поставщика и убедиться</w:t>
      </w:r>
      <w:r w:rsidR="005E6F46">
        <w:t xml:space="preserve"> в том</w:t>
      </w:r>
      <w:r w:rsidR="00375D61">
        <w:t>, что отказ транслировался в 1С и ABCP.</w:t>
      </w:r>
      <w:r w:rsidR="00375D61">
        <w:tab/>
      </w:r>
    </w:p>
    <w:p w14:paraId="387B5D84" w14:textId="54F8E4F3" w:rsidR="00336C7F" w:rsidRPr="00336C7F" w:rsidRDefault="00336C7F" w:rsidP="00336C7F">
      <w:pPr>
        <w:pStyle w:val="a3"/>
        <w:numPr>
          <w:ilvl w:val="0"/>
          <w:numId w:val="1"/>
        </w:numPr>
        <w:spacing w:after="120" w:line="240" w:lineRule="auto"/>
        <w:jc w:val="both"/>
        <w:rPr>
          <w:b/>
          <w:bCs/>
        </w:rPr>
      </w:pPr>
      <w:r w:rsidRPr="00336C7F">
        <w:rPr>
          <w:b/>
          <w:bCs/>
        </w:rPr>
        <w:t xml:space="preserve">Выгрузка </w:t>
      </w:r>
      <w:r w:rsidR="00797A90">
        <w:rPr>
          <w:b/>
          <w:bCs/>
        </w:rPr>
        <w:t xml:space="preserve">номенклатуры </w:t>
      </w:r>
      <w:r w:rsidRPr="00336C7F">
        <w:rPr>
          <w:b/>
          <w:bCs/>
        </w:rPr>
        <w:t>в модуль поиска</w:t>
      </w:r>
      <w:r>
        <w:rPr>
          <w:b/>
          <w:bCs/>
        </w:rPr>
        <w:t xml:space="preserve"> по наименованию</w:t>
      </w:r>
    </w:p>
    <w:p w14:paraId="311681BB" w14:textId="77777777" w:rsidR="00336C7F" w:rsidRPr="00336C7F" w:rsidRDefault="00336C7F" w:rsidP="00336C7F">
      <w:pPr>
        <w:pStyle w:val="a3"/>
        <w:spacing w:after="120" w:line="240" w:lineRule="auto"/>
        <w:ind w:left="502"/>
        <w:jc w:val="both"/>
      </w:pPr>
      <w:r>
        <w:t>Если номенклатура поставщика должна попасть в модуль поиска по наименованию, то необходимо</w:t>
      </w:r>
      <w:r w:rsidRPr="00336C7F">
        <w:t>:</w:t>
      </w:r>
    </w:p>
    <w:p w14:paraId="71AD561A" w14:textId="0B45155F" w:rsidR="00336C7F" w:rsidRDefault="00336C7F" w:rsidP="00797A90">
      <w:pPr>
        <w:pStyle w:val="a3"/>
        <w:numPr>
          <w:ilvl w:val="0"/>
          <w:numId w:val="4"/>
        </w:numPr>
        <w:spacing w:after="120" w:line="240" w:lineRule="auto"/>
        <w:ind w:left="993" w:hanging="284"/>
        <w:contextualSpacing w:val="0"/>
        <w:jc w:val="both"/>
      </w:pPr>
      <w:r w:rsidRPr="00336C7F">
        <w:t xml:space="preserve"> </w:t>
      </w:r>
      <w:r w:rsidRPr="00336C7F">
        <w:rPr>
          <w:i/>
          <w:iCs/>
        </w:rPr>
        <w:t>на</w:t>
      </w:r>
      <w:r>
        <w:t xml:space="preserve"> </w:t>
      </w:r>
      <w:r>
        <w:rPr>
          <w:lang w:val="en-US"/>
        </w:rPr>
        <w:t>ABCP</w:t>
      </w:r>
      <w:r w:rsidRPr="00336C7F">
        <w:t xml:space="preserve"> </w:t>
      </w:r>
      <w:r>
        <w:t>в</w:t>
      </w:r>
      <w:r w:rsidRPr="00336C7F">
        <w:t xml:space="preserve"> </w:t>
      </w:r>
      <w:r>
        <w:t>ПУ</w:t>
      </w:r>
      <w:r w:rsidRPr="00336C7F">
        <w:t>/</w:t>
      </w:r>
      <w:proofErr w:type="spellStart"/>
      <w:r>
        <w:t>Экспорт_прайсов</w:t>
      </w:r>
      <w:proofErr w:type="spellEnd"/>
      <w:r>
        <w:t xml:space="preserve"> открыть для редактирования прайс </w:t>
      </w:r>
      <w:r>
        <w:rPr>
          <w:lang w:val="en-US"/>
        </w:rPr>
        <w:t>For</w:t>
      </w:r>
      <w:r w:rsidRPr="00336C7F">
        <w:t>_</w:t>
      </w:r>
      <w:r>
        <w:rPr>
          <w:lang w:val="en-US"/>
        </w:rPr>
        <w:t>Search</w:t>
      </w:r>
      <w:r w:rsidRPr="00336C7F">
        <w:t>_</w:t>
      </w:r>
      <w:r>
        <w:rPr>
          <w:lang w:val="en-US"/>
        </w:rPr>
        <w:t>Modul</w:t>
      </w:r>
      <w:r w:rsidRPr="00336C7F">
        <w:t>_2</w:t>
      </w:r>
      <w:r>
        <w:t xml:space="preserve"> и в разделе </w:t>
      </w:r>
      <w:r w:rsidRPr="00336C7F">
        <w:t>“</w:t>
      </w:r>
      <w:r>
        <w:t>Склады</w:t>
      </w:r>
      <w:r w:rsidRPr="00336C7F">
        <w:t xml:space="preserve">” </w:t>
      </w:r>
      <w:r>
        <w:t xml:space="preserve">установить галочку </w:t>
      </w:r>
      <w:r w:rsidR="00797A90">
        <w:t>у</w:t>
      </w:r>
      <w:r>
        <w:t xml:space="preserve"> поставщика. </w:t>
      </w:r>
      <w:r w:rsidR="00797A90">
        <w:t>Сохранить изменения.</w:t>
      </w:r>
    </w:p>
    <w:p w14:paraId="4C33EF89" w14:textId="77777777" w:rsidR="005A2974" w:rsidRDefault="00336C7F" w:rsidP="008875FE">
      <w:pPr>
        <w:pStyle w:val="a3"/>
        <w:spacing w:before="120" w:line="240" w:lineRule="auto"/>
        <w:ind w:left="992"/>
        <w:contextualSpacing w:val="0"/>
        <w:jc w:val="both"/>
      </w:pPr>
      <w:r w:rsidRPr="00797A90">
        <w:rPr>
          <w:i/>
          <w:iCs/>
          <w:u w:val="single"/>
        </w:rPr>
        <w:t>Внимание:</w:t>
      </w:r>
      <w:r w:rsidRPr="00797A90">
        <w:rPr>
          <w:i/>
          <w:iCs/>
        </w:rPr>
        <w:t xml:space="preserve"> </w:t>
      </w:r>
      <w:r w:rsidR="00797A90" w:rsidRPr="00797A90">
        <w:rPr>
          <w:i/>
          <w:iCs/>
        </w:rPr>
        <w:t>В разделе “Склады” п</w:t>
      </w:r>
      <w:r w:rsidRPr="00797A90">
        <w:rPr>
          <w:i/>
          <w:iCs/>
        </w:rPr>
        <w:t xml:space="preserve">оставщик повторяется нескольким строками </w:t>
      </w:r>
      <w:r w:rsidR="00797A90" w:rsidRPr="00797A90">
        <w:rPr>
          <w:i/>
          <w:iCs/>
        </w:rPr>
        <w:t>(</w:t>
      </w:r>
      <w:r w:rsidRPr="00797A90">
        <w:rPr>
          <w:i/>
          <w:iCs/>
        </w:rPr>
        <w:t>по кол-ву</w:t>
      </w:r>
      <w:r w:rsidR="00797A90" w:rsidRPr="00797A90">
        <w:rPr>
          <w:i/>
          <w:iCs/>
        </w:rPr>
        <w:t xml:space="preserve"> маршрутов), однако установить галочку нужно только у 1 строки, этого достаточно.</w:t>
      </w:r>
      <w:r w:rsidR="00375D61">
        <w:tab/>
      </w:r>
    </w:p>
    <w:p w14:paraId="427F1146" w14:textId="77777777" w:rsidR="00026F8A" w:rsidRPr="00E3340C" w:rsidRDefault="00026F8A">
      <w:pPr>
        <w:pStyle w:val="a3"/>
        <w:spacing w:before="120" w:line="240" w:lineRule="auto"/>
        <w:ind w:left="851"/>
        <w:contextualSpacing w:val="0"/>
        <w:jc w:val="both"/>
        <w:rPr>
          <w:color w:val="0070C0"/>
          <w:sz w:val="18"/>
          <w:szCs w:val="18"/>
        </w:rPr>
      </w:pPr>
    </w:p>
    <w:sectPr w:rsidR="00026F8A" w:rsidRPr="00E3340C" w:rsidSect="00E56A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C01"/>
    <w:multiLevelType w:val="hybridMultilevel"/>
    <w:tmpl w:val="DA0A2B74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4201F43"/>
    <w:multiLevelType w:val="hybridMultilevel"/>
    <w:tmpl w:val="DA0A2B74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268B5FA7"/>
    <w:multiLevelType w:val="hybridMultilevel"/>
    <w:tmpl w:val="CB24B2C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8E4608D"/>
    <w:multiLevelType w:val="hybridMultilevel"/>
    <w:tmpl w:val="3120F520"/>
    <w:lvl w:ilvl="0" w:tplc="5268DFF4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AB1549"/>
    <w:multiLevelType w:val="hybridMultilevel"/>
    <w:tmpl w:val="3120F520"/>
    <w:lvl w:ilvl="0" w:tplc="FFFFFFFF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6D379E"/>
    <w:multiLevelType w:val="hybridMultilevel"/>
    <w:tmpl w:val="916A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11636"/>
    <w:multiLevelType w:val="hybridMultilevel"/>
    <w:tmpl w:val="7892F082"/>
    <w:lvl w:ilvl="0" w:tplc="04190017">
      <w:start w:val="1"/>
      <w:numFmt w:val="lowerLetter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52ED1E57"/>
    <w:multiLevelType w:val="hybridMultilevel"/>
    <w:tmpl w:val="F9CE0EA2"/>
    <w:lvl w:ilvl="0" w:tplc="7214C9EC">
      <w:start w:val="1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 w15:restartNumberingAfterBreak="0">
    <w:nsid w:val="55F729D7"/>
    <w:multiLevelType w:val="multilevel"/>
    <w:tmpl w:val="C6B6CA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78E31BB"/>
    <w:multiLevelType w:val="multilevel"/>
    <w:tmpl w:val="9E5EFB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2" w:hanging="1440"/>
      </w:pPr>
      <w:rPr>
        <w:rFonts w:hint="default"/>
      </w:rPr>
    </w:lvl>
  </w:abstractNum>
  <w:abstractNum w:abstractNumId="10" w15:restartNumberingAfterBreak="0">
    <w:nsid w:val="63835F40"/>
    <w:multiLevelType w:val="hybridMultilevel"/>
    <w:tmpl w:val="AA5621B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42105A0"/>
    <w:multiLevelType w:val="hybridMultilevel"/>
    <w:tmpl w:val="DA0A2B74"/>
    <w:lvl w:ilvl="0" w:tplc="04190017">
      <w:start w:val="1"/>
      <w:numFmt w:val="lowerLetter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6E866A0D"/>
    <w:multiLevelType w:val="hybridMultilevel"/>
    <w:tmpl w:val="1E3A113C"/>
    <w:lvl w:ilvl="0" w:tplc="9440CEDA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88F5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7392366">
    <w:abstractNumId w:val="9"/>
  </w:num>
  <w:num w:numId="2" w16cid:durableId="1326468079">
    <w:abstractNumId w:val="11"/>
  </w:num>
  <w:num w:numId="3" w16cid:durableId="656038152">
    <w:abstractNumId w:val="0"/>
  </w:num>
  <w:num w:numId="4" w16cid:durableId="212624642">
    <w:abstractNumId w:val="5"/>
  </w:num>
  <w:num w:numId="5" w16cid:durableId="101657708">
    <w:abstractNumId w:val="13"/>
  </w:num>
  <w:num w:numId="6" w16cid:durableId="194733253">
    <w:abstractNumId w:val="3"/>
  </w:num>
  <w:num w:numId="7" w16cid:durableId="1242254432">
    <w:abstractNumId w:val="4"/>
  </w:num>
  <w:num w:numId="8" w16cid:durableId="705495351">
    <w:abstractNumId w:val="7"/>
  </w:num>
  <w:num w:numId="9" w16cid:durableId="1599171764">
    <w:abstractNumId w:val="8"/>
  </w:num>
  <w:num w:numId="10" w16cid:durableId="1953974754">
    <w:abstractNumId w:val="1"/>
  </w:num>
  <w:num w:numId="11" w16cid:durableId="1080060606">
    <w:abstractNumId w:val="12"/>
  </w:num>
  <w:num w:numId="12" w16cid:durableId="1656448542">
    <w:abstractNumId w:val="6"/>
  </w:num>
  <w:num w:numId="13" w16cid:durableId="1648389152">
    <w:abstractNumId w:val="10"/>
  </w:num>
  <w:num w:numId="14" w16cid:durableId="1994528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61"/>
    <w:rsid w:val="00026F8A"/>
    <w:rsid w:val="00070FDB"/>
    <w:rsid w:val="00097535"/>
    <w:rsid w:val="00154A68"/>
    <w:rsid w:val="00155330"/>
    <w:rsid w:val="001663CE"/>
    <w:rsid w:val="001A56CB"/>
    <w:rsid w:val="001D6CC7"/>
    <w:rsid w:val="001E4870"/>
    <w:rsid w:val="00211FA1"/>
    <w:rsid w:val="00243CE9"/>
    <w:rsid w:val="00251392"/>
    <w:rsid w:val="00267754"/>
    <w:rsid w:val="00277F5B"/>
    <w:rsid w:val="002853EB"/>
    <w:rsid w:val="002A4088"/>
    <w:rsid w:val="002B2CC7"/>
    <w:rsid w:val="002E1538"/>
    <w:rsid w:val="002F7C7C"/>
    <w:rsid w:val="00303790"/>
    <w:rsid w:val="00304859"/>
    <w:rsid w:val="00336C7F"/>
    <w:rsid w:val="00375D61"/>
    <w:rsid w:val="003A2BFC"/>
    <w:rsid w:val="003D7DEF"/>
    <w:rsid w:val="00451969"/>
    <w:rsid w:val="00473AF6"/>
    <w:rsid w:val="004844BC"/>
    <w:rsid w:val="004936E0"/>
    <w:rsid w:val="004D50C4"/>
    <w:rsid w:val="005125A6"/>
    <w:rsid w:val="00536349"/>
    <w:rsid w:val="0057071A"/>
    <w:rsid w:val="005A2974"/>
    <w:rsid w:val="005E6164"/>
    <w:rsid w:val="005E6F46"/>
    <w:rsid w:val="006300A7"/>
    <w:rsid w:val="00650A41"/>
    <w:rsid w:val="00661D78"/>
    <w:rsid w:val="006679C7"/>
    <w:rsid w:val="006E4A7B"/>
    <w:rsid w:val="00701A10"/>
    <w:rsid w:val="00743C90"/>
    <w:rsid w:val="00760AE3"/>
    <w:rsid w:val="00774E8B"/>
    <w:rsid w:val="00797A90"/>
    <w:rsid w:val="00807739"/>
    <w:rsid w:val="008168F4"/>
    <w:rsid w:val="00825779"/>
    <w:rsid w:val="008864F1"/>
    <w:rsid w:val="008875FE"/>
    <w:rsid w:val="00887AF3"/>
    <w:rsid w:val="00972933"/>
    <w:rsid w:val="009A7C8B"/>
    <w:rsid w:val="009B6239"/>
    <w:rsid w:val="00AE6484"/>
    <w:rsid w:val="00AF3954"/>
    <w:rsid w:val="00B00482"/>
    <w:rsid w:val="00B10761"/>
    <w:rsid w:val="00B2066F"/>
    <w:rsid w:val="00B25FE8"/>
    <w:rsid w:val="00B410BB"/>
    <w:rsid w:val="00B414FD"/>
    <w:rsid w:val="00B51EE4"/>
    <w:rsid w:val="00B72C1E"/>
    <w:rsid w:val="00BF1D5C"/>
    <w:rsid w:val="00C435E7"/>
    <w:rsid w:val="00C621AA"/>
    <w:rsid w:val="00CB784A"/>
    <w:rsid w:val="00CD2445"/>
    <w:rsid w:val="00CF3353"/>
    <w:rsid w:val="00D56D79"/>
    <w:rsid w:val="00D614AB"/>
    <w:rsid w:val="00D9342B"/>
    <w:rsid w:val="00DB7C56"/>
    <w:rsid w:val="00DF35DA"/>
    <w:rsid w:val="00DF5A6A"/>
    <w:rsid w:val="00E0700C"/>
    <w:rsid w:val="00E1704D"/>
    <w:rsid w:val="00E2649E"/>
    <w:rsid w:val="00E3340C"/>
    <w:rsid w:val="00E500C7"/>
    <w:rsid w:val="00E523DA"/>
    <w:rsid w:val="00E56A75"/>
    <w:rsid w:val="00EB15BC"/>
    <w:rsid w:val="00F1378A"/>
    <w:rsid w:val="00F415DB"/>
    <w:rsid w:val="00F977B9"/>
    <w:rsid w:val="00FC154C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3145"/>
  <w15:chartTrackingRefBased/>
  <w15:docId w15:val="{7B7A2253-6A01-4604-8DA7-7F21944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D6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68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8F4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743C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enka.veha-corp.ru:8080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944E-D489-435E-9487-0FCAD7DA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2</cp:revision>
  <dcterms:created xsi:type="dcterms:W3CDTF">2025-10-15T04:59:00Z</dcterms:created>
  <dcterms:modified xsi:type="dcterms:W3CDTF">2025-10-15T04:59:00Z</dcterms:modified>
</cp:coreProperties>
</file>